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DB" w:rsidRPr="00DB1349" w:rsidRDefault="007870DB" w:rsidP="007870DB">
      <w:pPr>
        <w:jc w:val="right"/>
        <w:rPr>
          <w:rFonts w:ascii="Times New Roman" w:hAnsi="Times New Roman" w:cs="Times New Roman"/>
          <w:b/>
          <w:sz w:val="28"/>
        </w:rPr>
      </w:pPr>
      <w:r>
        <w:rPr>
          <w:rFonts w:ascii="Times New Roman" w:hAnsi="Times New Roman" w:cs="Times New Roman"/>
          <w:b/>
          <w:sz w:val="28"/>
        </w:rPr>
        <w:t>NAME: ________________</w:t>
      </w:r>
    </w:p>
    <w:p w:rsidR="007870DB" w:rsidRDefault="007870DB" w:rsidP="007870DB">
      <w:pPr>
        <w:rPr>
          <w:rFonts w:ascii="Times New Roman" w:hAnsi="Times New Roman" w:cs="Times New Roman"/>
          <w:b/>
          <w:sz w:val="28"/>
          <w:u w:val="single"/>
        </w:rPr>
      </w:pPr>
    </w:p>
    <w:p w:rsidR="007870DB" w:rsidRPr="00DB1349" w:rsidRDefault="007870DB" w:rsidP="007870DB">
      <w:pPr>
        <w:rPr>
          <w:rFonts w:ascii="Times New Roman" w:hAnsi="Times New Roman" w:cs="Times New Roman"/>
          <w:b/>
          <w:sz w:val="28"/>
        </w:rPr>
      </w:pPr>
      <w:r w:rsidRPr="00DB1349">
        <w:rPr>
          <w:rFonts w:ascii="Times New Roman" w:hAnsi="Times New Roman" w:cs="Times New Roman"/>
          <w:b/>
          <w:sz w:val="28"/>
          <w:u w:val="single"/>
        </w:rPr>
        <w:t>CLU 3M Unit #2 Final Test</w:t>
      </w:r>
      <w:r>
        <w:rPr>
          <w:rFonts w:ascii="Times New Roman" w:hAnsi="Times New Roman" w:cs="Times New Roman"/>
          <w:b/>
          <w:sz w:val="28"/>
          <w:u w:val="single"/>
        </w:rPr>
        <w:t xml:space="preserve"> REVIEW</w:t>
      </w:r>
      <w:r w:rsidRPr="00DB1349">
        <w:rPr>
          <w:rFonts w:ascii="Times New Roman" w:hAnsi="Times New Roman" w:cs="Times New Roman"/>
          <w:b/>
          <w:sz w:val="28"/>
        </w:rPr>
        <w:t xml:space="preserve"> – </w:t>
      </w:r>
      <w:r w:rsidRPr="00DB1349">
        <w:rPr>
          <w:rFonts w:ascii="Times New Roman" w:hAnsi="Times New Roman" w:cs="Times New Roman"/>
          <w:b/>
          <w:i/>
          <w:sz w:val="28"/>
        </w:rPr>
        <w:t>The Canadian Charter of Rights and Freedoms</w:t>
      </w:r>
    </w:p>
    <w:p w:rsidR="007870DB" w:rsidRDefault="007870DB" w:rsidP="007870DB">
      <w:pPr>
        <w:tabs>
          <w:tab w:val="left" w:pos="7304"/>
        </w:tabs>
        <w:jc w:val="left"/>
        <w:rPr>
          <w:rFonts w:ascii="Times New Roman" w:hAnsi="Times New Roman" w:cs="Times New Roman"/>
        </w:rPr>
      </w:pPr>
      <w:r>
        <w:rPr>
          <w:rFonts w:ascii="Times New Roman" w:hAnsi="Times New Roman" w:cs="Times New Roman"/>
        </w:rPr>
        <w:tab/>
      </w:r>
    </w:p>
    <w:p w:rsidR="007870DB" w:rsidRPr="00A84CC9" w:rsidRDefault="007870DB" w:rsidP="007870DB">
      <w:pPr>
        <w:rPr>
          <w:rFonts w:ascii="Times New Roman" w:hAnsi="Times New Roman" w:cs="Times New Roman"/>
        </w:rPr>
      </w:pPr>
    </w:p>
    <w:p w:rsidR="007870DB" w:rsidRDefault="007870DB" w:rsidP="007870DB">
      <w:pPr>
        <w:jc w:val="left"/>
        <w:rPr>
          <w:rFonts w:ascii="Times New Roman" w:hAnsi="Times New Roman" w:cs="Times New Roman"/>
          <w:b/>
          <w:sz w:val="24"/>
          <w:u w:val="single"/>
        </w:rPr>
      </w:pPr>
    </w:p>
    <w:p w:rsidR="007870DB" w:rsidRPr="00DB1349" w:rsidRDefault="007870DB" w:rsidP="007870DB">
      <w:pPr>
        <w:jc w:val="left"/>
        <w:rPr>
          <w:rFonts w:ascii="Times New Roman" w:hAnsi="Times New Roman" w:cs="Times New Roman"/>
          <w:b/>
          <w:sz w:val="24"/>
        </w:rPr>
      </w:pPr>
      <w:r w:rsidRPr="00DB1349">
        <w:rPr>
          <w:rFonts w:ascii="Times New Roman" w:hAnsi="Times New Roman" w:cs="Times New Roman"/>
          <w:b/>
          <w:sz w:val="24"/>
          <w:u w:val="single"/>
        </w:rPr>
        <w:t>Part A:</w:t>
      </w:r>
      <w:r>
        <w:rPr>
          <w:rFonts w:ascii="Times New Roman" w:hAnsi="Times New Roman" w:cs="Times New Roman"/>
          <w:b/>
          <w:sz w:val="24"/>
        </w:rPr>
        <w:t xml:space="preserve"> </w:t>
      </w:r>
      <w:bookmarkStart w:id="0" w:name="_GoBack"/>
      <w:bookmarkEnd w:id="0"/>
      <w:r>
        <w:rPr>
          <w:rFonts w:ascii="Times New Roman" w:hAnsi="Times New Roman" w:cs="Times New Roman"/>
          <w:b/>
          <w:sz w:val="24"/>
        </w:rPr>
        <w:t xml:space="preserve">               </w:t>
      </w:r>
    </w:p>
    <w:p w:rsidR="007870DB" w:rsidRPr="007870DB" w:rsidRDefault="007870DB" w:rsidP="007870DB">
      <w:pPr>
        <w:jc w:val="left"/>
        <w:rPr>
          <w:rFonts w:ascii="Times New Roman" w:hAnsi="Times New Roman" w:cs="Times New Roman"/>
          <w:i/>
          <w:sz w:val="24"/>
        </w:rPr>
      </w:pPr>
      <w:r>
        <w:rPr>
          <w:rFonts w:ascii="Times New Roman" w:hAnsi="Times New Roman" w:cs="Times New Roman"/>
          <w:sz w:val="24"/>
        </w:rPr>
        <w:t xml:space="preserve">In this section you will be asked about some of the cases/countries we have discussed that violate basic human rights. You should review your </w:t>
      </w:r>
      <w:r>
        <w:rPr>
          <w:rFonts w:ascii="Times New Roman" w:hAnsi="Times New Roman" w:cs="Times New Roman"/>
          <w:i/>
          <w:sz w:val="24"/>
        </w:rPr>
        <w:t>North Korea</w:t>
      </w:r>
      <w:r>
        <w:rPr>
          <w:rFonts w:ascii="Times New Roman" w:hAnsi="Times New Roman" w:cs="Times New Roman"/>
          <w:sz w:val="24"/>
        </w:rPr>
        <w:t xml:space="preserve"> questions and review </w:t>
      </w:r>
      <w:proofErr w:type="spellStart"/>
      <w:r>
        <w:rPr>
          <w:rFonts w:ascii="Times New Roman" w:hAnsi="Times New Roman" w:cs="Times New Roman"/>
          <w:i/>
          <w:sz w:val="24"/>
        </w:rPr>
        <w:t>Banaz</w:t>
      </w:r>
      <w:proofErr w:type="spellEnd"/>
      <w:r>
        <w:rPr>
          <w:rFonts w:ascii="Times New Roman" w:hAnsi="Times New Roman" w:cs="Times New Roman"/>
          <w:i/>
          <w:sz w:val="24"/>
        </w:rPr>
        <w:t>: A Love Story</w:t>
      </w:r>
    </w:p>
    <w:p w:rsidR="007870DB" w:rsidRPr="00DB1349" w:rsidRDefault="007870DB" w:rsidP="007870DB">
      <w:pPr>
        <w:pStyle w:val="ListParagraph"/>
        <w:jc w:val="right"/>
        <w:rPr>
          <w:rFonts w:ascii="Times New Roman" w:hAnsi="Times New Roman" w:cs="Times New Roman"/>
          <w:sz w:val="24"/>
        </w:rPr>
      </w:pPr>
      <w:r w:rsidRPr="00DB1349">
        <w:rPr>
          <w:rFonts w:ascii="Times New Roman" w:hAnsi="Times New Roman" w:cs="Times New Roman"/>
          <w:sz w:val="24"/>
        </w:rPr>
        <w:t xml:space="preserve"> </w:t>
      </w:r>
    </w:p>
    <w:p w:rsidR="007870DB" w:rsidRPr="00DB1349" w:rsidRDefault="007870DB" w:rsidP="007870DB">
      <w:pPr>
        <w:jc w:val="left"/>
        <w:rPr>
          <w:rFonts w:ascii="Times New Roman" w:hAnsi="Times New Roman" w:cs="Times New Roman"/>
          <w:sz w:val="24"/>
        </w:rPr>
      </w:pPr>
    </w:p>
    <w:p w:rsidR="007870DB" w:rsidRPr="00DB1349" w:rsidRDefault="007870DB" w:rsidP="007870DB">
      <w:pPr>
        <w:jc w:val="left"/>
        <w:rPr>
          <w:rFonts w:ascii="Times New Roman" w:hAnsi="Times New Roman" w:cs="Times New Roman"/>
          <w:b/>
          <w:sz w:val="24"/>
        </w:rPr>
      </w:pPr>
      <w:r w:rsidRPr="00DB1349">
        <w:rPr>
          <w:rFonts w:ascii="Times New Roman" w:hAnsi="Times New Roman" w:cs="Times New Roman"/>
          <w:b/>
          <w:sz w:val="24"/>
          <w:u w:val="single"/>
        </w:rPr>
        <w:t>Part B:</w:t>
      </w:r>
      <w:r w:rsidRPr="00DB1349">
        <w:rPr>
          <w:rFonts w:ascii="Times New Roman" w:hAnsi="Times New Roman" w:cs="Times New Roman"/>
          <w:b/>
          <w:sz w:val="24"/>
        </w:rPr>
        <w:t xml:space="preserve"> </w:t>
      </w:r>
    </w:p>
    <w:p w:rsidR="007870DB" w:rsidRPr="00DB1349" w:rsidRDefault="007870DB" w:rsidP="007870DB">
      <w:pPr>
        <w:jc w:val="left"/>
        <w:rPr>
          <w:rFonts w:ascii="Times New Roman" w:hAnsi="Times New Roman" w:cs="Times New Roman"/>
          <w:sz w:val="24"/>
        </w:rPr>
      </w:pPr>
      <w:r w:rsidRPr="00DB1349">
        <w:rPr>
          <w:rFonts w:ascii="Times New Roman" w:hAnsi="Times New Roman" w:cs="Times New Roman"/>
          <w:sz w:val="24"/>
        </w:rPr>
        <w:t xml:space="preserve">Provide </w:t>
      </w:r>
      <w:r w:rsidRPr="00DB1349">
        <w:rPr>
          <w:rFonts w:ascii="Times New Roman" w:hAnsi="Times New Roman" w:cs="Times New Roman"/>
          <w:b/>
          <w:sz w:val="24"/>
        </w:rPr>
        <w:t xml:space="preserve">two </w:t>
      </w:r>
      <w:r w:rsidRPr="00DB1349">
        <w:rPr>
          <w:rFonts w:ascii="Times New Roman" w:hAnsi="Times New Roman" w:cs="Times New Roman"/>
          <w:sz w:val="24"/>
        </w:rPr>
        <w:t>pieces of information for each of the following terms that will help define these words. Be specific and to the point.</w:t>
      </w:r>
    </w:p>
    <w:p w:rsidR="007870DB" w:rsidRPr="00DB1349" w:rsidRDefault="007870DB" w:rsidP="007870DB">
      <w:pPr>
        <w:jc w:val="left"/>
        <w:rPr>
          <w:rFonts w:ascii="Times New Roman" w:hAnsi="Times New Roman" w:cs="Times New Roman"/>
          <w:sz w:val="24"/>
        </w:rPr>
      </w:pPr>
    </w:p>
    <w:p w:rsidR="007870DB" w:rsidRPr="00DB1349" w:rsidRDefault="007870DB" w:rsidP="007870DB">
      <w:pPr>
        <w:pStyle w:val="ListParagraph"/>
        <w:numPr>
          <w:ilvl w:val="0"/>
          <w:numId w:val="2"/>
        </w:numPr>
        <w:jc w:val="left"/>
        <w:rPr>
          <w:rFonts w:ascii="Times New Roman" w:hAnsi="Times New Roman" w:cs="Times New Roman"/>
          <w:sz w:val="24"/>
        </w:rPr>
      </w:pPr>
      <w:r w:rsidRPr="00DB1349">
        <w:rPr>
          <w:rFonts w:ascii="Times New Roman" w:hAnsi="Times New Roman" w:cs="Times New Roman"/>
          <w:sz w:val="24"/>
        </w:rPr>
        <w:t>Reasonable limits clause</w:t>
      </w:r>
    </w:p>
    <w:p w:rsidR="007870DB" w:rsidRPr="00DB1349" w:rsidRDefault="007870DB" w:rsidP="007870DB">
      <w:pPr>
        <w:pStyle w:val="ListParagraph"/>
        <w:numPr>
          <w:ilvl w:val="0"/>
          <w:numId w:val="2"/>
        </w:numPr>
        <w:jc w:val="left"/>
        <w:rPr>
          <w:rFonts w:ascii="Times New Roman" w:hAnsi="Times New Roman" w:cs="Times New Roman"/>
          <w:sz w:val="24"/>
        </w:rPr>
      </w:pPr>
      <w:r w:rsidRPr="00DB1349">
        <w:rPr>
          <w:rFonts w:ascii="Times New Roman" w:hAnsi="Times New Roman" w:cs="Times New Roman"/>
          <w:sz w:val="24"/>
        </w:rPr>
        <w:t>Notwithstanding clause</w:t>
      </w:r>
    </w:p>
    <w:p w:rsidR="007870DB" w:rsidRPr="00DB1349" w:rsidRDefault="007870DB" w:rsidP="007870DB">
      <w:pPr>
        <w:pStyle w:val="ListParagraph"/>
        <w:numPr>
          <w:ilvl w:val="0"/>
          <w:numId w:val="2"/>
        </w:numPr>
        <w:jc w:val="left"/>
        <w:rPr>
          <w:rFonts w:ascii="Times New Roman" w:hAnsi="Times New Roman" w:cs="Times New Roman"/>
          <w:sz w:val="24"/>
        </w:rPr>
      </w:pPr>
      <w:r w:rsidRPr="00DB1349">
        <w:rPr>
          <w:rFonts w:ascii="Times New Roman" w:hAnsi="Times New Roman" w:cs="Times New Roman"/>
          <w:sz w:val="24"/>
        </w:rPr>
        <w:t>Remedy</w:t>
      </w:r>
    </w:p>
    <w:p w:rsidR="007870DB" w:rsidRPr="00DB1349" w:rsidRDefault="007870DB" w:rsidP="007870DB">
      <w:pPr>
        <w:pStyle w:val="ListParagraph"/>
        <w:numPr>
          <w:ilvl w:val="0"/>
          <w:numId w:val="2"/>
        </w:numPr>
        <w:jc w:val="left"/>
        <w:rPr>
          <w:rFonts w:ascii="Times New Roman" w:hAnsi="Times New Roman" w:cs="Times New Roman"/>
          <w:sz w:val="24"/>
        </w:rPr>
      </w:pPr>
      <w:r w:rsidRPr="00DB1349">
        <w:rPr>
          <w:rFonts w:ascii="Times New Roman" w:hAnsi="Times New Roman" w:cs="Times New Roman"/>
          <w:sz w:val="24"/>
        </w:rPr>
        <w:t>R v Oakes</w:t>
      </w:r>
    </w:p>
    <w:p w:rsidR="007870DB" w:rsidRPr="00DB1349" w:rsidRDefault="007870DB" w:rsidP="007870DB">
      <w:pPr>
        <w:pStyle w:val="ListParagraph"/>
        <w:numPr>
          <w:ilvl w:val="0"/>
          <w:numId w:val="2"/>
        </w:numPr>
        <w:jc w:val="left"/>
        <w:rPr>
          <w:rFonts w:ascii="Times New Roman" w:hAnsi="Times New Roman" w:cs="Times New Roman"/>
          <w:sz w:val="24"/>
        </w:rPr>
      </w:pPr>
      <w:r w:rsidRPr="00DB1349">
        <w:rPr>
          <w:rFonts w:ascii="Times New Roman" w:hAnsi="Times New Roman" w:cs="Times New Roman"/>
          <w:sz w:val="24"/>
        </w:rPr>
        <w:t>Strike Down</w:t>
      </w:r>
    </w:p>
    <w:p w:rsidR="007870DB" w:rsidRPr="00DB1349" w:rsidRDefault="007870DB" w:rsidP="007870DB">
      <w:pPr>
        <w:pStyle w:val="ListParagraph"/>
        <w:numPr>
          <w:ilvl w:val="0"/>
          <w:numId w:val="2"/>
        </w:numPr>
        <w:jc w:val="left"/>
        <w:rPr>
          <w:rFonts w:ascii="Times New Roman" w:hAnsi="Times New Roman" w:cs="Times New Roman"/>
          <w:sz w:val="24"/>
        </w:rPr>
      </w:pPr>
      <w:r w:rsidRPr="00DB1349">
        <w:rPr>
          <w:rFonts w:ascii="Times New Roman" w:hAnsi="Times New Roman" w:cs="Times New Roman"/>
          <w:sz w:val="24"/>
        </w:rPr>
        <w:t>Read Down</w:t>
      </w:r>
    </w:p>
    <w:p w:rsidR="007870DB" w:rsidRPr="00DB1349" w:rsidRDefault="007870DB" w:rsidP="007870DB">
      <w:pPr>
        <w:pStyle w:val="ListParagraph"/>
        <w:numPr>
          <w:ilvl w:val="0"/>
          <w:numId w:val="2"/>
        </w:numPr>
        <w:jc w:val="left"/>
        <w:rPr>
          <w:rFonts w:ascii="Times New Roman" w:hAnsi="Times New Roman" w:cs="Times New Roman"/>
          <w:sz w:val="24"/>
        </w:rPr>
      </w:pPr>
      <w:r w:rsidRPr="00DB1349">
        <w:rPr>
          <w:rFonts w:ascii="Times New Roman" w:hAnsi="Times New Roman" w:cs="Times New Roman"/>
          <w:sz w:val="24"/>
        </w:rPr>
        <w:t>Read In</w:t>
      </w:r>
    </w:p>
    <w:p w:rsidR="007870DB" w:rsidRPr="00DB1349" w:rsidRDefault="007870DB" w:rsidP="007870DB">
      <w:pPr>
        <w:pStyle w:val="ListParagraph"/>
        <w:numPr>
          <w:ilvl w:val="0"/>
          <w:numId w:val="2"/>
        </w:numPr>
        <w:jc w:val="left"/>
        <w:rPr>
          <w:rFonts w:ascii="Times New Roman" w:hAnsi="Times New Roman" w:cs="Times New Roman"/>
          <w:sz w:val="24"/>
        </w:rPr>
      </w:pPr>
      <w:r w:rsidRPr="00DB1349">
        <w:rPr>
          <w:rFonts w:ascii="Times New Roman" w:hAnsi="Times New Roman" w:cs="Times New Roman"/>
          <w:sz w:val="24"/>
        </w:rPr>
        <w:t>Unintentional discrimination</w:t>
      </w:r>
    </w:p>
    <w:p w:rsidR="007870DB" w:rsidRPr="00DB1349" w:rsidRDefault="007870DB" w:rsidP="007870DB">
      <w:pPr>
        <w:pStyle w:val="ListParagraph"/>
        <w:numPr>
          <w:ilvl w:val="0"/>
          <w:numId w:val="2"/>
        </w:numPr>
        <w:jc w:val="left"/>
        <w:rPr>
          <w:rFonts w:ascii="Times New Roman" w:hAnsi="Times New Roman" w:cs="Times New Roman"/>
          <w:sz w:val="24"/>
        </w:rPr>
      </w:pPr>
      <w:r w:rsidRPr="00DB1349">
        <w:rPr>
          <w:rFonts w:ascii="Times New Roman" w:hAnsi="Times New Roman" w:cs="Times New Roman"/>
          <w:sz w:val="24"/>
        </w:rPr>
        <w:t xml:space="preserve">Conciliation  </w:t>
      </w:r>
    </w:p>
    <w:p w:rsidR="007870DB" w:rsidRPr="00DB1349" w:rsidRDefault="007870DB" w:rsidP="007870DB">
      <w:pPr>
        <w:pStyle w:val="ListParagraph"/>
        <w:numPr>
          <w:ilvl w:val="0"/>
          <w:numId w:val="2"/>
        </w:numPr>
        <w:jc w:val="left"/>
        <w:rPr>
          <w:rFonts w:ascii="Times New Roman" w:hAnsi="Times New Roman" w:cs="Times New Roman"/>
          <w:sz w:val="24"/>
        </w:rPr>
      </w:pPr>
      <w:r w:rsidRPr="00DB1349">
        <w:rPr>
          <w:rFonts w:ascii="Times New Roman" w:hAnsi="Times New Roman" w:cs="Times New Roman"/>
          <w:sz w:val="24"/>
        </w:rPr>
        <w:t>Human Rights Tribunal</w:t>
      </w:r>
    </w:p>
    <w:p w:rsidR="007870DB" w:rsidRPr="00DB1349" w:rsidRDefault="007870DB" w:rsidP="007870DB">
      <w:pPr>
        <w:jc w:val="left"/>
        <w:rPr>
          <w:rFonts w:ascii="Times New Roman" w:hAnsi="Times New Roman" w:cs="Times New Roman"/>
          <w:sz w:val="24"/>
        </w:rPr>
      </w:pPr>
    </w:p>
    <w:p w:rsidR="007870DB" w:rsidRPr="00DB1349" w:rsidRDefault="007870DB" w:rsidP="007870DB">
      <w:pPr>
        <w:tabs>
          <w:tab w:val="left" w:pos="3226"/>
        </w:tabs>
        <w:jc w:val="left"/>
        <w:rPr>
          <w:rFonts w:ascii="Times New Roman" w:hAnsi="Times New Roman" w:cs="Times New Roman"/>
          <w:sz w:val="24"/>
        </w:rPr>
      </w:pPr>
      <w:r w:rsidRPr="00DB1349">
        <w:rPr>
          <w:rFonts w:ascii="Times New Roman" w:hAnsi="Times New Roman" w:cs="Times New Roman"/>
          <w:sz w:val="24"/>
        </w:rPr>
        <w:tab/>
      </w:r>
    </w:p>
    <w:p w:rsidR="007870DB" w:rsidRPr="00DB1349" w:rsidRDefault="007870DB" w:rsidP="007870DB">
      <w:pPr>
        <w:jc w:val="left"/>
        <w:rPr>
          <w:rFonts w:ascii="Times New Roman" w:hAnsi="Times New Roman" w:cs="Times New Roman"/>
          <w:b/>
          <w:sz w:val="24"/>
        </w:rPr>
      </w:pPr>
      <w:r w:rsidRPr="00DB1349">
        <w:rPr>
          <w:rFonts w:ascii="Times New Roman" w:hAnsi="Times New Roman" w:cs="Times New Roman"/>
          <w:b/>
          <w:sz w:val="24"/>
          <w:u w:val="single"/>
        </w:rPr>
        <w:t>Part C:</w:t>
      </w:r>
      <w:r>
        <w:rPr>
          <w:rFonts w:ascii="Times New Roman" w:hAnsi="Times New Roman" w:cs="Times New Roman"/>
          <w:b/>
          <w:sz w:val="24"/>
        </w:rPr>
        <w:t xml:space="preserve"> </w:t>
      </w:r>
      <w:r w:rsidRPr="00DB1349">
        <w:rPr>
          <w:rFonts w:ascii="Times New Roman" w:hAnsi="Times New Roman" w:cs="Times New Roman"/>
          <w:b/>
          <w:sz w:val="24"/>
        </w:rPr>
        <w:t xml:space="preserve">        </w:t>
      </w:r>
    </w:p>
    <w:p w:rsidR="007870DB" w:rsidRPr="00DB1349" w:rsidRDefault="007870DB" w:rsidP="007870DB">
      <w:pPr>
        <w:tabs>
          <w:tab w:val="left" w:pos="1521"/>
        </w:tabs>
        <w:jc w:val="left"/>
        <w:rPr>
          <w:rFonts w:ascii="Times New Roman" w:hAnsi="Times New Roman" w:cs="Times New Roman"/>
          <w:sz w:val="24"/>
        </w:rPr>
      </w:pPr>
      <w:r w:rsidRPr="00DB1349">
        <w:rPr>
          <w:rFonts w:ascii="Times New Roman" w:hAnsi="Times New Roman" w:cs="Times New Roman"/>
          <w:sz w:val="24"/>
        </w:rPr>
        <w:t>Please answer each of the following questions in full sentences. The mark value for each question comes after the period. Make sure you provide enough information to get all the marks you deserve.</w:t>
      </w:r>
    </w:p>
    <w:p w:rsidR="007870DB" w:rsidRPr="00DC2919" w:rsidRDefault="007870DB" w:rsidP="007870DB">
      <w:pPr>
        <w:jc w:val="left"/>
        <w:rPr>
          <w:rFonts w:ascii="Times New Roman" w:hAnsi="Times New Roman" w:cs="Times New Roman"/>
          <w:sz w:val="24"/>
        </w:rPr>
      </w:pPr>
    </w:p>
    <w:p w:rsidR="007870DB" w:rsidRPr="00DC2919" w:rsidRDefault="007870DB" w:rsidP="007870DB">
      <w:pPr>
        <w:ind w:left="360"/>
        <w:jc w:val="left"/>
        <w:rPr>
          <w:rFonts w:ascii="Times New Roman" w:hAnsi="Times New Roman" w:cs="Times New Roman"/>
          <w:sz w:val="24"/>
        </w:rPr>
      </w:pPr>
    </w:p>
    <w:p w:rsidR="007870DB" w:rsidRDefault="007870DB" w:rsidP="007870DB">
      <w:pPr>
        <w:pStyle w:val="ListParagraph"/>
        <w:numPr>
          <w:ilvl w:val="0"/>
          <w:numId w:val="3"/>
        </w:numPr>
        <w:jc w:val="left"/>
        <w:rPr>
          <w:rFonts w:ascii="Times New Roman" w:hAnsi="Times New Roman" w:cs="Times New Roman"/>
          <w:sz w:val="24"/>
        </w:rPr>
      </w:pPr>
      <w:r w:rsidRPr="00DB1349">
        <w:rPr>
          <w:rFonts w:ascii="Times New Roman" w:hAnsi="Times New Roman" w:cs="Times New Roman"/>
          <w:sz w:val="24"/>
        </w:rPr>
        <w:t>What are the three categories outlined as Fundamental Freedoms under Section 2 of the Charter?</w:t>
      </w:r>
    </w:p>
    <w:p w:rsidR="007870DB" w:rsidRPr="00FF17A5" w:rsidRDefault="007870DB" w:rsidP="007870DB">
      <w:pPr>
        <w:jc w:val="left"/>
        <w:rPr>
          <w:rFonts w:ascii="Times New Roman" w:hAnsi="Times New Roman" w:cs="Times New Roman"/>
          <w:sz w:val="24"/>
        </w:rPr>
      </w:pPr>
    </w:p>
    <w:p w:rsidR="007870DB" w:rsidRDefault="007870DB" w:rsidP="007870DB">
      <w:pPr>
        <w:pStyle w:val="ListParagraph"/>
        <w:numPr>
          <w:ilvl w:val="0"/>
          <w:numId w:val="3"/>
        </w:numPr>
        <w:jc w:val="left"/>
        <w:rPr>
          <w:rFonts w:ascii="Times New Roman" w:hAnsi="Times New Roman" w:cs="Times New Roman"/>
          <w:sz w:val="24"/>
        </w:rPr>
      </w:pPr>
      <w:r w:rsidRPr="007870DB">
        <w:rPr>
          <w:rFonts w:ascii="Times New Roman" w:hAnsi="Times New Roman" w:cs="Times New Roman"/>
          <w:sz w:val="24"/>
        </w:rPr>
        <w:t xml:space="preserve">In consideration of the case Sauvé v. Canada, what three rights are guaranteed under Section 3, 4, &amp;5, Democratic and Mobility Rights? </w:t>
      </w:r>
    </w:p>
    <w:p w:rsidR="007870DB" w:rsidRPr="007870DB" w:rsidRDefault="007870DB" w:rsidP="007870DB">
      <w:pPr>
        <w:jc w:val="left"/>
        <w:rPr>
          <w:rFonts w:ascii="Times New Roman" w:hAnsi="Times New Roman" w:cs="Times New Roman"/>
          <w:sz w:val="24"/>
        </w:rPr>
      </w:pPr>
    </w:p>
    <w:p w:rsidR="007870DB" w:rsidRDefault="007870DB" w:rsidP="007870DB">
      <w:pPr>
        <w:pStyle w:val="ListParagraph"/>
        <w:numPr>
          <w:ilvl w:val="0"/>
          <w:numId w:val="3"/>
        </w:numPr>
        <w:jc w:val="left"/>
        <w:rPr>
          <w:rFonts w:ascii="Times New Roman" w:hAnsi="Times New Roman" w:cs="Times New Roman"/>
          <w:sz w:val="24"/>
        </w:rPr>
      </w:pPr>
      <w:r w:rsidRPr="00DB1349">
        <w:rPr>
          <w:rFonts w:ascii="Times New Roman" w:hAnsi="Times New Roman" w:cs="Times New Roman"/>
          <w:sz w:val="24"/>
        </w:rPr>
        <w:t>What did Pierre Eliot Trudeau contribute to the evolution of the Canadian Charter of Rights and Freedoms?</w:t>
      </w:r>
      <w:r>
        <w:rPr>
          <w:rFonts w:ascii="Times New Roman" w:hAnsi="Times New Roman" w:cs="Times New Roman"/>
          <w:sz w:val="24"/>
        </w:rPr>
        <w:t xml:space="preserve">  </w:t>
      </w:r>
    </w:p>
    <w:p w:rsidR="007870DB" w:rsidRPr="00FF17A5" w:rsidRDefault="007870DB" w:rsidP="007870DB">
      <w:pPr>
        <w:jc w:val="left"/>
        <w:rPr>
          <w:rFonts w:ascii="Times New Roman" w:hAnsi="Times New Roman" w:cs="Times New Roman"/>
          <w:sz w:val="24"/>
        </w:rPr>
      </w:pPr>
    </w:p>
    <w:p w:rsidR="007870DB" w:rsidRDefault="007870DB" w:rsidP="007870DB">
      <w:pPr>
        <w:pStyle w:val="ListParagraph"/>
        <w:numPr>
          <w:ilvl w:val="0"/>
          <w:numId w:val="3"/>
        </w:numPr>
        <w:jc w:val="left"/>
        <w:rPr>
          <w:rFonts w:ascii="Times New Roman" w:hAnsi="Times New Roman" w:cs="Times New Roman"/>
          <w:sz w:val="24"/>
        </w:rPr>
      </w:pPr>
      <w:r w:rsidRPr="00DB1349">
        <w:rPr>
          <w:rFonts w:ascii="Times New Roman" w:hAnsi="Times New Roman" w:cs="Times New Roman"/>
          <w:sz w:val="24"/>
        </w:rPr>
        <w:t>What are the four basic goals of the Ontario Human Rights Commission?</w:t>
      </w:r>
      <w:r>
        <w:rPr>
          <w:rFonts w:ascii="Times New Roman" w:hAnsi="Times New Roman" w:cs="Times New Roman"/>
          <w:sz w:val="24"/>
        </w:rPr>
        <w:t xml:space="preserve">  </w:t>
      </w:r>
    </w:p>
    <w:p w:rsidR="007870DB" w:rsidRPr="00FF17A5" w:rsidRDefault="007870DB" w:rsidP="007870DB">
      <w:pPr>
        <w:jc w:val="left"/>
        <w:rPr>
          <w:rFonts w:ascii="Times New Roman" w:hAnsi="Times New Roman" w:cs="Times New Roman"/>
          <w:sz w:val="24"/>
        </w:rPr>
      </w:pPr>
    </w:p>
    <w:p w:rsidR="007870DB" w:rsidRPr="00DB1349" w:rsidRDefault="007870DB" w:rsidP="007870DB">
      <w:pPr>
        <w:pStyle w:val="ListParagraph"/>
        <w:numPr>
          <w:ilvl w:val="0"/>
          <w:numId w:val="3"/>
        </w:numPr>
        <w:jc w:val="left"/>
        <w:rPr>
          <w:rFonts w:ascii="Times New Roman" w:hAnsi="Times New Roman" w:cs="Times New Roman"/>
          <w:sz w:val="24"/>
        </w:rPr>
      </w:pPr>
      <w:r w:rsidRPr="00DB1349">
        <w:rPr>
          <w:rFonts w:ascii="Times New Roman" w:hAnsi="Times New Roman" w:cs="Times New Roman"/>
          <w:sz w:val="24"/>
          <w:lang w:val="en-US"/>
        </w:rPr>
        <w:t xml:space="preserve">The Ontario </w:t>
      </w:r>
      <w:r w:rsidRPr="00DB1349">
        <w:rPr>
          <w:rFonts w:ascii="Times New Roman" w:hAnsi="Times New Roman" w:cs="Times New Roman"/>
          <w:i/>
          <w:iCs/>
          <w:sz w:val="24"/>
          <w:lang w:val="en-US"/>
        </w:rPr>
        <w:t xml:space="preserve">Human Rights Code </w:t>
      </w:r>
      <w:r w:rsidRPr="00DB1349">
        <w:rPr>
          <w:rFonts w:ascii="Times New Roman" w:hAnsi="Times New Roman" w:cs="Times New Roman"/>
          <w:sz w:val="24"/>
          <w:lang w:val="en-US"/>
        </w:rPr>
        <w:t xml:space="preserve">provides protection from discrimination in five areas of our lives; 1) Service, goods, and Facilities, 2) Occupancy of Accommodation, 3) Contracts, 4) Employment, and 5) </w:t>
      </w:r>
      <w:r w:rsidRPr="00DB1349">
        <w:rPr>
          <w:rFonts w:ascii="Times New Roman" w:hAnsi="Times New Roman" w:cs="Times New Roman"/>
          <w:bCs/>
          <w:sz w:val="24"/>
          <w:lang w:val="en-US"/>
        </w:rPr>
        <w:t>membership</w:t>
      </w:r>
      <w:r w:rsidRPr="00DB1349">
        <w:rPr>
          <w:rFonts w:ascii="Times New Roman" w:hAnsi="Times New Roman" w:cs="Times New Roman"/>
          <w:sz w:val="24"/>
          <w:lang w:val="en-US"/>
        </w:rPr>
        <w:t xml:space="preserve"> in vocational associations and trade unions. </w:t>
      </w:r>
      <w:r w:rsidRPr="00DB1349">
        <w:rPr>
          <w:rFonts w:ascii="Times New Roman" w:hAnsi="Times New Roman" w:cs="Times New Roman"/>
          <w:b/>
          <w:sz w:val="24"/>
          <w:lang w:val="en-US"/>
        </w:rPr>
        <w:t>Provide an example for each area</w:t>
      </w:r>
      <w:r w:rsidRPr="00DB1349">
        <w:rPr>
          <w:rFonts w:ascii="Times New Roman" w:hAnsi="Times New Roman" w:cs="Times New Roman"/>
          <w:sz w:val="24"/>
          <w:lang w:val="en-US"/>
        </w:rPr>
        <w:t>.</w:t>
      </w:r>
      <w:r>
        <w:rPr>
          <w:rFonts w:ascii="Times New Roman" w:hAnsi="Times New Roman" w:cs="Times New Roman"/>
          <w:sz w:val="24"/>
          <w:lang w:val="en-US"/>
        </w:rPr>
        <w:t xml:space="preserve">    </w:t>
      </w:r>
    </w:p>
    <w:p w:rsidR="007870DB" w:rsidRPr="00DB1349" w:rsidRDefault="007870DB" w:rsidP="007870DB">
      <w:pPr>
        <w:jc w:val="left"/>
        <w:rPr>
          <w:rFonts w:ascii="Times New Roman" w:hAnsi="Times New Roman" w:cs="Times New Roman"/>
          <w:sz w:val="24"/>
        </w:rPr>
      </w:pPr>
    </w:p>
    <w:p w:rsidR="007870DB" w:rsidRDefault="007870DB" w:rsidP="007870DB">
      <w:pPr>
        <w:jc w:val="left"/>
        <w:rPr>
          <w:rFonts w:ascii="Times New Roman" w:hAnsi="Times New Roman" w:cs="Times New Roman"/>
          <w:b/>
          <w:sz w:val="24"/>
          <w:u w:val="single"/>
        </w:rPr>
      </w:pPr>
    </w:p>
    <w:p w:rsidR="007870DB" w:rsidRPr="00DB1349" w:rsidRDefault="007870DB" w:rsidP="007870DB">
      <w:pPr>
        <w:jc w:val="left"/>
        <w:rPr>
          <w:rFonts w:ascii="Times New Roman" w:hAnsi="Times New Roman" w:cs="Times New Roman"/>
          <w:b/>
          <w:sz w:val="24"/>
        </w:rPr>
      </w:pPr>
      <w:r w:rsidRPr="00DB1349">
        <w:rPr>
          <w:rFonts w:ascii="Times New Roman" w:hAnsi="Times New Roman" w:cs="Times New Roman"/>
          <w:b/>
          <w:sz w:val="24"/>
          <w:u w:val="single"/>
        </w:rPr>
        <w:t>Part D:</w:t>
      </w:r>
      <w:r>
        <w:rPr>
          <w:rFonts w:ascii="Times New Roman" w:hAnsi="Times New Roman" w:cs="Times New Roman"/>
          <w:b/>
          <w:sz w:val="24"/>
        </w:rPr>
        <w:t xml:space="preserve"> </w:t>
      </w:r>
    </w:p>
    <w:p w:rsidR="007870DB" w:rsidRPr="00A84CC9" w:rsidRDefault="007870DB" w:rsidP="007870DB">
      <w:pPr>
        <w:jc w:val="left"/>
        <w:rPr>
          <w:rFonts w:ascii="Times New Roman" w:hAnsi="Times New Roman" w:cs="Times New Roman"/>
        </w:rPr>
      </w:pPr>
      <w:r>
        <w:rPr>
          <w:rFonts w:ascii="Times New Roman" w:hAnsi="Times New Roman" w:cs="Times New Roman"/>
          <w:sz w:val="24"/>
        </w:rPr>
        <w:t>Part D is a s</w:t>
      </w:r>
      <w:r w:rsidRPr="00DB1349">
        <w:rPr>
          <w:rFonts w:ascii="Times New Roman" w:hAnsi="Times New Roman" w:cs="Times New Roman"/>
          <w:sz w:val="24"/>
        </w:rPr>
        <w:t xml:space="preserve">ight passage on a Charter violation that recently occurred in Toronto. After reading the article answer the following questions in full sentences. </w:t>
      </w:r>
      <w:r>
        <w:rPr>
          <w:rFonts w:ascii="Times New Roman" w:hAnsi="Times New Roman" w:cs="Times New Roman"/>
          <w:sz w:val="24"/>
        </w:rPr>
        <w:t>You will not be able to see the passage until the test.</w:t>
      </w:r>
    </w:p>
    <w:p w:rsidR="005771A9" w:rsidRDefault="005771A9"/>
    <w:sectPr w:rsidR="005771A9" w:rsidSect="00A84C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892"/>
    <w:multiLevelType w:val="hybridMultilevel"/>
    <w:tmpl w:val="F8B831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B74B41"/>
    <w:multiLevelType w:val="hybridMultilevel"/>
    <w:tmpl w:val="A7D2B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C35490"/>
    <w:multiLevelType w:val="hybridMultilevel"/>
    <w:tmpl w:val="1D8C0A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00822E1"/>
    <w:multiLevelType w:val="hybridMultilevel"/>
    <w:tmpl w:val="F56E1D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DB"/>
    <w:rsid w:val="00430B81"/>
    <w:rsid w:val="005771A9"/>
    <w:rsid w:val="00787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0DB"/>
    <w:pPr>
      <w:ind w:left="720"/>
      <w:contextualSpacing/>
    </w:pPr>
  </w:style>
  <w:style w:type="table" w:styleId="TableGrid">
    <w:name w:val="Table Grid"/>
    <w:basedOn w:val="TableNormal"/>
    <w:uiPriority w:val="59"/>
    <w:rsid w:val="0078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0DB"/>
    <w:pPr>
      <w:ind w:left="720"/>
      <w:contextualSpacing/>
    </w:pPr>
  </w:style>
  <w:style w:type="table" w:styleId="TableGrid">
    <w:name w:val="Table Grid"/>
    <w:basedOn w:val="TableNormal"/>
    <w:uiPriority w:val="59"/>
    <w:rsid w:val="0078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2015-11-07T21:11:00Z</dcterms:created>
  <dcterms:modified xsi:type="dcterms:W3CDTF">2015-11-07T21:19:00Z</dcterms:modified>
</cp:coreProperties>
</file>