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D07" w:rsidRPr="00292D07" w:rsidRDefault="00292D07" w:rsidP="00292D07">
      <w:pPr>
        <w:jc w:val="center"/>
        <w:rPr>
          <w:rFonts w:ascii="Copperplate Gothic Bold" w:hAnsi="Copperplate Gothic Bold"/>
          <w:sz w:val="28"/>
          <w:szCs w:val="28"/>
        </w:rPr>
      </w:pPr>
      <w:r w:rsidRPr="00292D07">
        <w:rPr>
          <w:rFonts w:ascii="Copperplate Gothic Bold" w:hAnsi="Copperplate Gothic Bold"/>
          <w:sz w:val="28"/>
          <w:szCs w:val="28"/>
        </w:rPr>
        <w:t>The Merchant of Venice: Comparing Text to Film</w:t>
      </w:r>
    </w:p>
    <w:p w:rsidR="00292D07" w:rsidRPr="00292D07" w:rsidRDefault="00292D07">
      <w:pPr>
        <w:rPr>
          <w:sz w:val="24"/>
          <w:szCs w:val="24"/>
        </w:rPr>
      </w:pPr>
      <w:r w:rsidRPr="00292D07">
        <w:rPr>
          <w:sz w:val="24"/>
          <w:szCs w:val="24"/>
        </w:rPr>
        <w:t>While watching the film version of “The Merchant of Venice”, take notes on the following elements and how they differ from or are similar to your interpretation of the text.  Try to give specific examples when possible (ex: particular speeches or events).</w:t>
      </w:r>
    </w:p>
    <w:tbl>
      <w:tblPr>
        <w:tblStyle w:val="TableGrid"/>
        <w:tblW w:w="10883" w:type="dxa"/>
        <w:tblLayout w:type="fixed"/>
        <w:tblLook w:val="04A0" w:firstRow="1" w:lastRow="0" w:firstColumn="1" w:lastColumn="0" w:noHBand="0" w:noVBand="1"/>
      </w:tblPr>
      <w:tblGrid>
        <w:gridCol w:w="2235"/>
        <w:gridCol w:w="4540"/>
        <w:gridCol w:w="4108"/>
      </w:tblGrid>
      <w:tr w:rsidR="00292D07" w:rsidTr="00292D07">
        <w:trPr>
          <w:trHeight w:val="556"/>
        </w:trPr>
        <w:tc>
          <w:tcPr>
            <w:tcW w:w="2235" w:type="dxa"/>
            <w:shd w:val="clear" w:color="auto" w:fill="FDE9D9" w:themeFill="accent6" w:themeFillTint="33"/>
          </w:tcPr>
          <w:p w:rsidR="00292D07" w:rsidRDefault="00292D07"/>
        </w:tc>
        <w:tc>
          <w:tcPr>
            <w:tcW w:w="4540" w:type="dxa"/>
            <w:shd w:val="clear" w:color="auto" w:fill="DBE5F1" w:themeFill="accent1" w:themeFillTint="33"/>
          </w:tcPr>
          <w:p w:rsidR="00292D07" w:rsidRPr="00292D07" w:rsidRDefault="00292D07" w:rsidP="00292D07">
            <w:pPr>
              <w:jc w:val="center"/>
              <w:rPr>
                <w:rFonts w:ascii="Copperplate Gothic Bold" w:hAnsi="Copperplate Gothic Bold"/>
                <w:b/>
                <w:sz w:val="24"/>
                <w:szCs w:val="24"/>
              </w:rPr>
            </w:pPr>
            <w:r w:rsidRPr="00292D07">
              <w:rPr>
                <w:rFonts w:ascii="Copperplate Gothic Bold" w:hAnsi="Copperplate Gothic Bold"/>
                <w:b/>
                <w:sz w:val="24"/>
                <w:szCs w:val="24"/>
              </w:rPr>
              <w:t>Film</w:t>
            </w:r>
          </w:p>
        </w:tc>
        <w:tc>
          <w:tcPr>
            <w:tcW w:w="4108" w:type="dxa"/>
            <w:shd w:val="clear" w:color="auto" w:fill="DBE5F1" w:themeFill="accent1" w:themeFillTint="33"/>
          </w:tcPr>
          <w:p w:rsidR="00292D07" w:rsidRPr="00292D07" w:rsidRDefault="00292D07" w:rsidP="00292D07">
            <w:pPr>
              <w:jc w:val="center"/>
              <w:rPr>
                <w:rFonts w:ascii="Copperplate Gothic Bold" w:hAnsi="Copperplate Gothic Bold"/>
                <w:b/>
                <w:sz w:val="24"/>
                <w:szCs w:val="24"/>
              </w:rPr>
            </w:pPr>
            <w:r w:rsidRPr="00292D07">
              <w:rPr>
                <w:rFonts w:ascii="Copperplate Gothic Bold" w:hAnsi="Copperplate Gothic Bold"/>
                <w:b/>
                <w:sz w:val="24"/>
                <w:szCs w:val="24"/>
              </w:rPr>
              <w:t>Play (text)</w:t>
            </w:r>
          </w:p>
        </w:tc>
      </w:tr>
      <w:tr w:rsidR="00292D07" w:rsidTr="00292D07">
        <w:trPr>
          <w:trHeight w:val="2192"/>
        </w:trPr>
        <w:tc>
          <w:tcPr>
            <w:tcW w:w="2235" w:type="dxa"/>
            <w:shd w:val="clear" w:color="auto" w:fill="FDE9D9" w:themeFill="accent6" w:themeFillTint="33"/>
          </w:tcPr>
          <w:p w:rsidR="00292D07" w:rsidRPr="00292D07" w:rsidRDefault="00292D07">
            <w:pPr>
              <w:rPr>
                <w:rFonts w:ascii="Calisto MT" w:hAnsi="Calisto MT"/>
                <w:b/>
              </w:rPr>
            </w:pPr>
            <w:r w:rsidRPr="00292D07">
              <w:rPr>
                <w:rFonts w:ascii="Calisto MT" w:hAnsi="Calisto MT"/>
                <w:b/>
              </w:rPr>
              <w:t>Characters</w:t>
            </w:r>
          </w:p>
          <w:p w:rsidR="00292D07" w:rsidRPr="00292D07" w:rsidRDefault="00292D07" w:rsidP="00292D07">
            <w:pPr>
              <w:pStyle w:val="ListParagraph"/>
              <w:numPr>
                <w:ilvl w:val="0"/>
                <w:numId w:val="1"/>
              </w:numPr>
              <w:ind w:left="284" w:hanging="142"/>
              <w:rPr>
                <w:rFonts w:ascii="Calisto MT" w:hAnsi="Calisto MT"/>
                <w:sz w:val="21"/>
                <w:szCs w:val="21"/>
              </w:rPr>
            </w:pPr>
            <w:r w:rsidRPr="00292D07">
              <w:rPr>
                <w:rFonts w:ascii="Calisto MT" w:hAnsi="Calisto MT"/>
                <w:sz w:val="21"/>
                <w:szCs w:val="21"/>
              </w:rPr>
              <w:t xml:space="preserve">Appearance </w:t>
            </w:r>
          </w:p>
          <w:p w:rsidR="00292D07" w:rsidRPr="00292D07" w:rsidRDefault="00292D07" w:rsidP="00292D07">
            <w:pPr>
              <w:pStyle w:val="ListParagraph"/>
              <w:numPr>
                <w:ilvl w:val="0"/>
                <w:numId w:val="1"/>
              </w:numPr>
              <w:ind w:left="284" w:hanging="142"/>
              <w:rPr>
                <w:rFonts w:ascii="Calisto MT" w:hAnsi="Calisto MT"/>
                <w:sz w:val="21"/>
                <w:szCs w:val="21"/>
              </w:rPr>
            </w:pPr>
            <w:r w:rsidRPr="00292D07">
              <w:rPr>
                <w:rFonts w:ascii="Calisto MT" w:hAnsi="Calisto MT"/>
                <w:sz w:val="21"/>
                <w:szCs w:val="21"/>
              </w:rPr>
              <w:t>Actions/Reactions</w:t>
            </w:r>
          </w:p>
          <w:p w:rsidR="00292D07" w:rsidRPr="00292D07" w:rsidRDefault="00292D07" w:rsidP="00292D07">
            <w:pPr>
              <w:pStyle w:val="ListParagraph"/>
              <w:numPr>
                <w:ilvl w:val="0"/>
                <w:numId w:val="1"/>
              </w:numPr>
              <w:ind w:left="284" w:hanging="142"/>
              <w:rPr>
                <w:rFonts w:ascii="Calisto MT" w:hAnsi="Calisto MT"/>
                <w:sz w:val="21"/>
                <w:szCs w:val="21"/>
              </w:rPr>
            </w:pPr>
            <w:r w:rsidRPr="00292D07">
              <w:rPr>
                <w:rFonts w:ascii="Calisto MT" w:hAnsi="Calisto MT"/>
                <w:sz w:val="21"/>
                <w:szCs w:val="21"/>
              </w:rPr>
              <w:t>Speech</w:t>
            </w:r>
          </w:p>
          <w:p w:rsidR="00292D07" w:rsidRPr="00292D07" w:rsidRDefault="00292D07" w:rsidP="00292D07">
            <w:pPr>
              <w:ind w:left="567" w:hanging="207"/>
              <w:rPr>
                <w:rFonts w:ascii="Calisto MT" w:hAnsi="Calisto MT"/>
              </w:rPr>
            </w:pPr>
          </w:p>
          <w:p w:rsidR="00292D07" w:rsidRPr="00292D07" w:rsidRDefault="00292D07" w:rsidP="00292D07">
            <w:pPr>
              <w:rPr>
                <w:rFonts w:ascii="Calisto MT" w:hAnsi="Calisto MT"/>
              </w:rPr>
            </w:pPr>
          </w:p>
          <w:p w:rsidR="00292D07" w:rsidRPr="00292D07" w:rsidRDefault="00292D07" w:rsidP="00292D07">
            <w:pPr>
              <w:rPr>
                <w:rFonts w:ascii="Calisto MT" w:hAnsi="Calisto MT"/>
              </w:rPr>
            </w:pPr>
          </w:p>
          <w:p w:rsidR="00292D07" w:rsidRPr="00292D07" w:rsidRDefault="00292D07" w:rsidP="00292D07">
            <w:pPr>
              <w:rPr>
                <w:rFonts w:ascii="Calisto MT" w:hAnsi="Calisto MT"/>
              </w:rPr>
            </w:pPr>
          </w:p>
          <w:p w:rsidR="00292D07" w:rsidRPr="00292D07" w:rsidRDefault="00292D07" w:rsidP="00292D07">
            <w:pPr>
              <w:rPr>
                <w:rFonts w:ascii="Calisto MT" w:hAnsi="Calisto MT"/>
              </w:rPr>
            </w:pPr>
          </w:p>
          <w:p w:rsidR="00292D07" w:rsidRPr="00292D07" w:rsidRDefault="00292D07" w:rsidP="00292D07">
            <w:pPr>
              <w:rPr>
                <w:rFonts w:ascii="Calisto MT" w:hAnsi="Calisto MT"/>
              </w:rPr>
            </w:pPr>
          </w:p>
          <w:p w:rsidR="00292D07" w:rsidRPr="00292D07" w:rsidRDefault="00292D07" w:rsidP="00292D07">
            <w:pPr>
              <w:rPr>
                <w:rFonts w:ascii="Calisto MT" w:hAnsi="Calisto MT"/>
              </w:rPr>
            </w:pPr>
          </w:p>
          <w:p w:rsidR="00292D07" w:rsidRPr="00292D07" w:rsidRDefault="00292D07" w:rsidP="00292D07">
            <w:pPr>
              <w:rPr>
                <w:rFonts w:ascii="Calisto MT" w:hAnsi="Calisto MT"/>
              </w:rPr>
            </w:pPr>
          </w:p>
          <w:p w:rsidR="00292D07" w:rsidRPr="00292D07" w:rsidRDefault="00292D07" w:rsidP="00292D07">
            <w:pPr>
              <w:rPr>
                <w:rFonts w:ascii="Calisto MT" w:hAnsi="Calisto MT"/>
              </w:rPr>
            </w:pPr>
          </w:p>
          <w:p w:rsidR="00292D07" w:rsidRPr="00292D07" w:rsidRDefault="00292D07" w:rsidP="00292D07">
            <w:pPr>
              <w:rPr>
                <w:rFonts w:ascii="Calisto MT" w:hAnsi="Calisto MT"/>
              </w:rPr>
            </w:pPr>
          </w:p>
        </w:tc>
        <w:tc>
          <w:tcPr>
            <w:tcW w:w="4540" w:type="dxa"/>
          </w:tcPr>
          <w:p w:rsidR="00292D07" w:rsidRDefault="00292D07"/>
        </w:tc>
        <w:tc>
          <w:tcPr>
            <w:tcW w:w="4108" w:type="dxa"/>
          </w:tcPr>
          <w:p w:rsidR="00292D07" w:rsidRDefault="00292D07"/>
        </w:tc>
      </w:tr>
      <w:tr w:rsidR="00292D07" w:rsidTr="00292D07">
        <w:trPr>
          <w:trHeight w:val="2223"/>
        </w:trPr>
        <w:tc>
          <w:tcPr>
            <w:tcW w:w="2235" w:type="dxa"/>
            <w:shd w:val="clear" w:color="auto" w:fill="FDE9D9" w:themeFill="accent6" w:themeFillTint="33"/>
          </w:tcPr>
          <w:p w:rsidR="00292D07" w:rsidRPr="00292D07" w:rsidRDefault="00292D07">
            <w:pPr>
              <w:rPr>
                <w:rFonts w:ascii="Calisto MT" w:hAnsi="Calisto MT"/>
                <w:b/>
              </w:rPr>
            </w:pPr>
            <w:r w:rsidRPr="00292D07">
              <w:rPr>
                <w:rFonts w:ascii="Calisto MT" w:hAnsi="Calisto MT"/>
                <w:b/>
              </w:rPr>
              <w:t>Plot</w:t>
            </w:r>
          </w:p>
          <w:p w:rsidR="00292D07" w:rsidRPr="00292D07" w:rsidRDefault="00292D07" w:rsidP="00292D07">
            <w:pPr>
              <w:pStyle w:val="ListParagraph"/>
              <w:numPr>
                <w:ilvl w:val="0"/>
                <w:numId w:val="1"/>
              </w:numPr>
              <w:ind w:left="284" w:hanging="142"/>
              <w:rPr>
                <w:rFonts w:ascii="Calisto MT" w:hAnsi="Calisto MT"/>
                <w:sz w:val="21"/>
                <w:szCs w:val="21"/>
              </w:rPr>
            </w:pPr>
            <w:r w:rsidRPr="00292D07">
              <w:rPr>
                <w:rFonts w:ascii="Calisto MT" w:hAnsi="Calisto MT"/>
                <w:sz w:val="21"/>
                <w:szCs w:val="21"/>
              </w:rPr>
              <w:t>Differences/</w:t>
            </w:r>
          </w:p>
          <w:p w:rsidR="00292D07" w:rsidRPr="00292D07" w:rsidRDefault="00292D07" w:rsidP="00292D07">
            <w:pPr>
              <w:pStyle w:val="ListParagraph"/>
              <w:ind w:left="284"/>
              <w:rPr>
                <w:rFonts w:ascii="Calisto MT" w:hAnsi="Calisto MT"/>
                <w:sz w:val="21"/>
                <w:szCs w:val="21"/>
              </w:rPr>
            </w:pPr>
            <w:r w:rsidRPr="00292D07">
              <w:rPr>
                <w:rFonts w:ascii="Calisto MT" w:hAnsi="Calisto MT"/>
                <w:sz w:val="21"/>
                <w:szCs w:val="21"/>
              </w:rPr>
              <w:t>similarities in story</w:t>
            </w:r>
          </w:p>
          <w:p w:rsidR="00292D07" w:rsidRPr="00292D07" w:rsidRDefault="00292D07" w:rsidP="00292D07">
            <w:pPr>
              <w:pStyle w:val="ListParagraph"/>
              <w:rPr>
                <w:rFonts w:ascii="Calisto MT" w:hAnsi="Calisto MT"/>
              </w:rPr>
            </w:pPr>
          </w:p>
        </w:tc>
        <w:tc>
          <w:tcPr>
            <w:tcW w:w="4540" w:type="dxa"/>
          </w:tcPr>
          <w:p w:rsidR="00292D07" w:rsidRDefault="00292D07"/>
        </w:tc>
        <w:tc>
          <w:tcPr>
            <w:tcW w:w="4108" w:type="dxa"/>
          </w:tcPr>
          <w:p w:rsidR="00292D07" w:rsidRDefault="00292D07"/>
        </w:tc>
      </w:tr>
      <w:tr w:rsidR="00292D07" w:rsidTr="00292D07">
        <w:trPr>
          <w:trHeight w:val="2749"/>
        </w:trPr>
        <w:tc>
          <w:tcPr>
            <w:tcW w:w="2235" w:type="dxa"/>
            <w:shd w:val="clear" w:color="auto" w:fill="FDE9D9" w:themeFill="accent6" w:themeFillTint="33"/>
          </w:tcPr>
          <w:p w:rsidR="00292D07" w:rsidRPr="00292D07" w:rsidRDefault="00292D07">
            <w:pPr>
              <w:rPr>
                <w:rFonts w:ascii="Calisto MT" w:hAnsi="Calisto MT"/>
                <w:b/>
              </w:rPr>
            </w:pPr>
            <w:r w:rsidRPr="00292D07">
              <w:rPr>
                <w:rFonts w:ascii="Calisto MT" w:hAnsi="Calisto MT"/>
                <w:b/>
              </w:rPr>
              <w:t>Set</w:t>
            </w:r>
          </w:p>
          <w:p w:rsidR="00292D07" w:rsidRPr="00292D07" w:rsidRDefault="00292D07" w:rsidP="00292D07">
            <w:pPr>
              <w:pStyle w:val="ListParagraph"/>
              <w:numPr>
                <w:ilvl w:val="0"/>
                <w:numId w:val="1"/>
              </w:numPr>
              <w:ind w:left="284" w:hanging="142"/>
              <w:rPr>
                <w:rFonts w:ascii="Calisto MT" w:hAnsi="Calisto MT"/>
                <w:sz w:val="21"/>
                <w:szCs w:val="21"/>
              </w:rPr>
            </w:pPr>
            <w:r w:rsidRPr="00292D07">
              <w:rPr>
                <w:rFonts w:ascii="Calisto MT" w:hAnsi="Calisto MT"/>
                <w:sz w:val="21"/>
                <w:szCs w:val="21"/>
              </w:rPr>
              <w:t>Details of location</w:t>
            </w:r>
          </w:p>
          <w:p w:rsidR="00292D07" w:rsidRPr="00292D07" w:rsidRDefault="00292D07" w:rsidP="00292D07">
            <w:pPr>
              <w:pStyle w:val="ListParagraph"/>
              <w:numPr>
                <w:ilvl w:val="0"/>
                <w:numId w:val="1"/>
              </w:numPr>
              <w:ind w:left="284" w:hanging="142"/>
              <w:rPr>
                <w:rFonts w:ascii="Calisto MT" w:hAnsi="Calisto MT"/>
              </w:rPr>
            </w:pPr>
            <w:r w:rsidRPr="00292D07">
              <w:rPr>
                <w:rFonts w:ascii="Calisto MT" w:hAnsi="Calisto MT"/>
                <w:sz w:val="21"/>
                <w:szCs w:val="21"/>
              </w:rPr>
              <w:t xml:space="preserve">Changes in location (do </w:t>
            </w:r>
            <w:proofErr w:type="gramStart"/>
            <w:r w:rsidRPr="00292D07">
              <w:rPr>
                <w:rFonts w:ascii="Calisto MT" w:hAnsi="Calisto MT"/>
                <w:sz w:val="21"/>
                <w:szCs w:val="21"/>
              </w:rPr>
              <w:t>they</w:t>
            </w:r>
            <w:proofErr w:type="gramEnd"/>
            <w:r w:rsidRPr="00292D07">
              <w:rPr>
                <w:rFonts w:ascii="Calisto MT" w:hAnsi="Calisto MT"/>
                <w:sz w:val="21"/>
                <w:szCs w:val="21"/>
              </w:rPr>
              <w:t xml:space="preserve"> happen like they do in the play?)</w:t>
            </w:r>
          </w:p>
        </w:tc>
        <w:tc>
          <w:tcPr>
            <w:tcW w:w="4540" w:type="dxa"/>
          </w:tcPr>
          <w:p w:rsidR="00292D07" w:rsidRDefault="00292D07"/>
        </w:tc>
        <w:tc>
          <w:tcPr>
            <w:tcW w:w="4108" w:type="dxa"/>
          </w:tcPr>
          <w:p w:rsidR="00292D07" w:rsidRDefault="00292D07"/>
        </w:tc>
      </w:tr>
    </w:tbl>
    <w:p w:rsidR="00292D07" w:rsidRPr="00292D07" w:rsidRDefault="00292D07">
      <w:pPr>
        <w:rPr>
          <w:rFonts w:ascii="Century Schoolbook" w:hAnsi="Century Schoolbook"/>
          <w:sz w:val="24"/>
          <w:szCs w:val="24"/>
        </w:rPr>
      </w:pPr>
    </w:p>
    <w:p w:rsidR="00292D07" w:rsidRPr="00292D07" w:rsidRDefault="00292D07">
      <w:pPr>
        <w:rPr>
          <w:rFonts w:ascii="Century Schoolbook" w:hAnsi="Century Schoolbook"/>
          <w:sz w:val="24"/>
          <w:szCs w:val="24"/>
        </w:rPr>
      </w:pPr>
      <w:r w:rsidRPr="00292D07">
        <w:rPr>
          <w:rFonts w:ascii="Century Schoolbook" w:hAnsi="Century Schoolbook"/>
          <w:sz w:val="24"/>
          <w:szCs w:val="24"/>
        </w:rPr>
        <w:t>What is your opinion of how the play was interpreted?</w:t>
      </w:r>
      <w:bookmarkStart w:id="0" w:name="_GoBack"/>
      <w:bookmarkEnd w:id="0"/>
    </w:p>
    <w:p w:rsidR="00292D07" w:rsidRDefault="00292D07" w:rsidP="00292D07">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92D07" w:rsidSect="00292D0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B3D49"/>
    <w:multiLevelType w:val="hybridMultilevel"/>
    <w:tmpl w:val="1F56B1AC"/>
    <w:lvl w:ilvl="0" w:tplc="FB268B36">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07"/>
    <w:rsid w:val="00292D07"/>
    <w:rsid w:val="007A30D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2D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2D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2D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2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Lazzarin, Danielle</dc:creator>
  <cp:keywords/>
  <dc:description/>
  <cp:lastModifiedBy>Lazzarin, Danielle</cp:lastModifiedBy>
  <cp:revision>1</cp:revision>
  <dcterms:created xsi:type="dcterms:W3CDTF">2012-04-04T13:05:00Z</dcterms:created>
  <dcterms:modified xsi:type="dcterms:W3CDTF">2012-04-04T13:20:00Z</dcterms:modified>
</cp:coreProperties>
</file>