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33" w:rsidRPr="00852E25" w:rsidRDefault="004E5333" w:rsidP="004E5333">
      <w:pPr>
        <w:rPr>
          <w:rFonts w:ascii="Times New Roman" w:hAnsi="Times New Roman" w:cs="Times New Roman"/>
          <w:b/>
          <w:sz w:val="20"/>
          <w:szCs w:val="24"/>
        </w:rPr>
      </w:pPr>
      <w:r w:rsidRPr="00852E25">
        <w:rPr>
          <w:rFonts w:ascii="Times New Roman" w:hAnsi="Times New Roman" w:cs="Times New Roman"/>
          <w:b/>
          <w:i/>
          <w:sz w:val="20"/>
          <w:szCs w:val="24"/>
        </w:rPr>
        <w:t>The Bell Jar</w:t>
      </w:r>
      <w:r w:rsidRPr="00852E25">
        <w:rPr>
          <w:rFonts w:ascii="Times New Roman" w:hAnsi="Times New Roman" w:cs="Times New Roman"/>
          <w:b/>
          <w:sz w:val="20"/>
          <w:szCs w:val="24"/>
        </w:rPr>
        <w:t xml:space="preserve"> Test Review</w:t>
      </w:r>
    </w:p>
    <w:p w:rsidR="004E5333" w:rsidRPr="00852E25" w:rsidRDefault="004E5333" w:rsidP="00B57934">
      <w:pPr>
        <w:jc w:val="left"/>
        <w:rPr>
          <w:rFonts w:ascii="Times New Roman" w:hAnsi="Times New Roman" w:cs="Times New Roman"/>
          <w:b/>
          <w:sz w:val="20"/>
          <w:szCs w:val="24"/>
        </w:rPr>
      </w:pPr>
    </w:p>
    <w:p w:rsidR="005771A9" w:rsidRPr="00852E25" w:rsidRDefault="004E5333" w:rsidP="00B57934">
      <w:pPr>
        <w:jc w:val="left"/>
        <w:rPr>
          <w:rFonts w:ascii="Times New Roman" w:hAnsi="Times New Roman" w:cs="Times New Roman"/>
          <w:b/>
          <w:sz w:val="20"/>
          <w:szCs w:val="24"/>
        </w:rPr>
      </w:pPr>
      <w:r w:rsidRPr="00852E25">
        <w:rPr>
          <w:rFonts w:ascii="Times New Roman" w:hAnsi="Times New Roman" w:cs="Times New Roman"/>
          <w:b/>
          <w:sz w:val="20"/>
          <w:szCs w:val="24"/>
        </w:rPr>
        <w:t>E</w:t>
      </w:r>
      <w:r w:rsidR="00B57934" w:rsidRPr="00852E25">
        <w:rPr>
          <w:rFonts w:ascii="Times New Roman" w:hAnsi="Times New Roman" w:cs="Times New Roman"/>
          <w:b/>
          <w:sz w:val="20"/>
          <w:szCs w:val="24"/>
        </w:rPr>
        <w:t>xpla</w:t>
      </w:r>
      <w:r w:rsidRPr="00852E25">
        <w:rPr>
          <w:rFonts w:ascii="Times New Roman" w:hAnsi="Times New Roman" w:cs="Times New Roman"/>
          <w:b/>
          <w:sz w:val="20"/>
          <w:szCs w:val="24"/>
        </w:rPr>
        <w:t>in and give the significance of</w:t>
      </w:r>
      <w:r w:rsidR="00B57934" w:rsidRPr="00852E25">
        <w:rPr>
          <w:rFonts w:ascii="Times New Roman" w:hAnsi="Times New Roman" w:cs="Times New Roman"/>
          <w:b/>
          <w:sz w:val="20"/>
          <w:szCs w:val="24"/>
        </w:rPr>
        <w:t xml:space="preserve"> the following;</w:t>
      </w:r>
    </w:p>
    <w:tbl>
      <w:tblPr>
        <w:tblStyle w:val="TableGrid"/>
        <w:tblW w:w="0" w:type="auto"/>
        <w:tblLook w:val="04A0" w:firstRow="1" w:lastRow="0" w:firstColumn="1" w:lastColumn="0" w:noHBand="0" w:noVBand="1"/>
      </w:tblPr>
      <w:tblGrid>
        <w:gridCol w:w="4788"/>
        <w:gridCol w:w="4788"/>
      </w:tblGrid>
      <w:tr w:rsidR="009E2850" w:rsidRPr="00852E25" w:rsidTr="009E2850">
        <w:tc>
          <w:tcPr>
            <w:tcW w:w="4788" w:type="dxa"/>
          </w:tcPr>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New York City</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 xml:space="preserve">The </w:t>
            </w:r>
            <w:proofErr w:type="spellStart"/>
            <w:r w:rsidRPr="00852E25">
              <w:rPr>
                <w:rFonts w:ascii="Times New Roman" w:hAnsi="Times New Roman" w:cs="Times New Roman"/>
                <w:sz w:val="20"/>
                <w:szCs w:val="24"/>
              </w:rPr>
              <w:t>Rosenbergs</w:t>
            </w:r>
            <w:proofErr w:type="spellEnd"/>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Crab meat</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Amazon</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Ladies Day Magazine</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Diamond Pin</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Shock Therapy</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 xml:space="preserve">Institutions: </w:t>
            </w:r>
            <w:proofErr w:type="spellStart"/>
            <w:r w:rsidRPr="00852E25">
              <w:rPr>
                <w:rFonts w:ascii="Times New Roman" w:hAnsi="Times New Roman" w:cs="Times New Roman"/>
                <w:sz w:val="20"/>
                <w:szCs w:val="24"/>
              </w:rPr>
              <w:t>Wymark</w:t>
            </w:r>
            <w:proofErr w:type="spellEnd"/>
            <w:r w:rsidRPr="00852E25">
              <w:rPr>
                <w:rFonts w:ascii="Times New Roman" w:hAnsi="Times New Roman" w:cs="Times New Roman"/>
                <w:sz w:val="20"/>
                <w:szCs w:val="24"/>
              </w:rPr>
              <w:t>, Caplan, and Belsize</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Mirrors/reflection</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Bell jar</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Blood</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The fig tree</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The “beating heart” (think “I am, I am, I am” and Esther’s body’s determination to live)</w:t>
            </w:r>
          </w:p>
          <w:p w:rsidR="009E2850" w:rsidRPr="00852E25" w:rsidRDefault="009E2850" w:rsidP="00B57934">
            <w:pPr>
              <w:jc w:val="left"/>
              <w:rPr>
                <w:rFonts w:ascii="Times New Roman" w:hAnsi="Times New Roman" w:cs="Times New Roman"/>
                <w:sz w:val="20"/>
                <w:szCs w:val="24"/>
              </w:rPr>
            </w:pPr>
          </w:p>
        </w:tc>
        <w:tc>
          <w:tcPr>
            <w:tcW w:w="4788" w:type="dxa"/>
          </w:tcPr>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Esther Greenwood</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Buddy Willard</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Mrs. Greenwood</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Dr. Gordon</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Dr. Nolan</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Joan</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Doreen</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Jay Cee</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 xml:space="preserve">Constantin </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Marco</w:t>
            </w:r>
          </w:p>
          <w:p w:rsidR="009E2850" w:rsidRPr="00852E25" w:rsidRDefault="009E2850" w:rsidP="009E2850">
            <w:pPr>
              <w:jc w:val="left"/>
              <w:rPr>
                <w:rFonts w:ascii="Times New Roman" w:hAnsi="Times New Roman" w:cs="Times New Roman"/>
                <w:sz w:val="20"/>
                <w:szCs w:val="24"/>
              </w:rPr>
            </w:pPr>
            <w:r w:rsidRPr="00852E25">
              <w:rPr>
                <w:rFonts w:ascii="Times New Roman" w:hAnsi="Times New Roman" w:cs="Times New Roman"/>
                <w:sz w:val="20"/>
                <w:szCs w:val="24"/>
              </w:rPr>
              <w:t>Irwin</w:t>
            </w:r>
          </w:p>
          <w:p w:rsidR="009E2850" w:rsidRPr="00852E25" w:rsidRDefault="009E2850" w:rsidP="009E2850">
            <w:pPr>
              <w:jc w:val="left"/>
              <w:rPr>
                <w:rFonts w:ascii="Times New Roman" w:hAnsi="Times New Roman" w:cs="Times New Roman"/>
                <w:bCs/>
                <w:sz w:val="20"/>
                <w:szCs w:val="24"/>
              </w:rPr>
            </w:pPr>
            <w:r w:rsidRPr="00852E25">
              <w:rPr>
                <w:rFonts w:ascii="Times New Roman" w:hAnsi="Times New Roman" w:cs="Times New Roman"/>
                <w:bCs/>
                <w:sz w:val="20"/>
                <w:szCs w:val="24"/>
              </w:rPr>
              <w:t>Philomena Guinea</w:t>
            </w:r>
          </w:p>
          <w:p w:rsidR="009E2850" w:rsidRPr="00852E25" w:rsidRDefault="009E2850" w:rsidP="009E2850">
            <w:pPr>
              <w:jc w:val="left"/>
              <w:rPr>
                <w:rFonts w:ascii="Times New Roman" w:hAnsi="Times New Roman" w:cs="Times New Roman"/>
                <w:bCs/>
                <w:sz w:val="20"/>
                <w:szCs w:val="24"/>
              </w:rPr>
            </w:pPr>
            <w:r w:rsidRPr="00852E25">
              <w:rPr>
                <w:rFonts w:ascii="Times New Roman" w:hAnsi="Times New Roman" w:cs="Times New Roman"/>
                <w:bCs/>
                <w:sz w:val="20"/>
                <w:szCs w:val="24"/>
              </w:rPr>
              <w:t>Lenny</w:t>
            </w:r>
          </w:p>
          <w:p w:rsidR="009E2850" w:rsidRPr="00852E25" w:rsidRDefault="009E2850" w:rsidP="009E2850">
            <w:pPr>
              <w:jc w:val="left"/>
              <w:rPr>
                <w:rFonts w:ascii="Times New Roman" w:hAnsi="Times New Roman" w:cs="Times New Roman"/>
                <w:bCs/>
                <w:sz w:val="20"/>
                <w:szCs w:val="24"/>
              </w:rPr>
            </w:pPr>
            <w:r w:rsidRPr="00852E25">
              <w:rPr>
                <w:rFonts w:ascii="Times New Roman" w:hAnsi="Times New Roman" w:cs="Times New Roman"/>
                <w:bCs/>
                <w:sz w:val="20"/>
                <w:szCs w:val="24"/>
              </w:rPr>
              <w:t>Mrs. Willard</w:t>
            </w:r>
          </w:p>
          <w:p w:rsidR="009E2850" w:rsidRPr="00852E25" w:rsidRDefault="009E2850" w:rsidP="00B57934">
            <w:pPr>
              <w:jc w:val="left"/>
              <w:rPr>
                <w:rFonts w:ascii="Times New Roman" w:hAnsi="Times New Roman" w:cs="Times New Roman"/>
                <w:i/>
                <w:sz w:val="20"/>
                <w:szCs w:val="24"/>
              </w:rPr>
            </w:pPr>
            <w:r w:rsidRPr="00852E25">
              <w:rPr>
                <w:rFonts w:ascii="Times New Roman" w:hAnsi="Times New Roman" w:cs="Times New Roman"/>
                <w:bCs/>
                <w:i/>
                <w:sz w:val="20"/>
                <w:szCs w:val="24"/>
              </w:rPr>
              <w:t>Elaine</w:t>
            </w:r>
          </w:p>
        </w:tc>
      </w:tr>
    </w:tbl>
    <w:p w:rsidR="00546F88" w:rsidRPr="00852E25" w:rsidRDefault="00546F88" w:rsidP="00B57934">
      <w:pPr>
        <w:jc w:val="left"/>
        <w:rPr>
          <w:rFonts w:ascii="Times New Roman" w:hAnsi="Times New Roman" w:cs="Times New Roman"/>
          <w:sz w:val="20"/>
          <w:szCs w:val="24"/>
        </w:rPr>
      </w:pPr>
    </w:p>
    <w:p w:rsidR="00546F88" w:rsidRPr="00852E25" w:rsidRDefault="009E2850" w:rsidP="00B57934">
      <w:pPr>
        <w:jc w:val="left"/>
        <w:rPr>
          <w:rFonts w:ascii="Times New Roman" w:hAnsi="Times New Roman" w:cs="Times New Roman"/>
          <w:b/>
          <w:sz w:val="20"/>
          <w:szCs w:val="24"/>
        </w:rPr>
      </w:pPr>
      <w:r w:rsidRPr="00852E25">
        <w:rPr>
          <w:rFonts w:ascii="Times New Roman" w:hAnsi="Times New Roman" w:cs="Times New Roman"/>
          <w:b/>
          <w:sz w:val="20"/>
          <w:szCs w:val="24"/>
        </w:rPr>
        <w:t>Themes – Be able to explain using specific examples from TBJ</w:t>
      </w:r>
    </w:p>
    <w:p w:rsidR="00546F88" w:rsidRPr="00852E25" w:rsidRDefault="00546F88" w:rsidP="00B57934">
      <w:pPr>
        <w:jc w:val="left"/>
        <w:rPr>
          <w:rFonts w:ascii="Times New Roman" w:hAnsi="Times New Roman" w:cs="Times New Roman"/>
          <w:sz w:val="20"/>
          <w:szCs w:val="24"/>
        </w:rPr>
      </w:pPr>
      <w:r w:rsidRPr="00852E25">
        <w:rPr>
          <w:rFonts w:ascii="Times New Roman" w:hAnsi="Times New Roman" w:cs="Times New Roman"/>
          <w:sz w:val="20"/>
          <w:szCs w:val="24"/>
        </w:rPr>
        <w:t>Rebirth through suffering</w:t>
      </w:r>
    </w:p>
    <w:p w:rsidR="00546F88" w:rsidRPr="00852E25" w:rsidRDefault="00546F88" w:rsidP="00B57934">
      <w:pPr>
        <w:jc w:val="left"/>
        <w:rPr>
          <w:rFonts w:ascii="Times New Roman" w:hAnsi="Times New Roman" w:cs="Times New Roman"/>
          <w:sz w:val="20"/>
          <w:szCs w:val="24"/>
        </w:rPr>
      </w:pPr>
      <w:r w:rsidRPr="00852E25">
        <w:rPr>
          <w:rFonts w:ascii="Times New Roman" w:hAnsi="Times New Roman" w:cs="Times New Roman"/>
          <w:sz w:val="20"/>
          <w:szCs w:val="24"/>
        </w:rPr>
        <w:t>Restricted role of 1950s women</w:t>
      </w:r>
      <w:r w:rsidR="004E5333" w:rsidRPr="00852E25">
        <w:rPr>
          <w:rFonts w:ascii="Times New Roman" w:hAnsi="Times New Roman" w:cs="Times New Roman"/>
          <w:sz w:val="20"/>
          <w:szCs w:val="24"/>
        </w:rPr>
        <w:t>/societal pressure</w:t>
      </w:r>
    </w:p>
    <w:p w:rsidR="00546F88" w:rsidRPr="00852E25" w:rsidRDefault="00546F88" w:rsidP="00B57934">
      <w:pPr>
        <w:jc w:val="left"/>
        <w:rPr>
          <w:rFonts w:ascii="Times New Roman" w:hAnsi="Times New Roman" w:cs="Times New Roman"/>
          <w:sz w:val="20"/>
          <w:szCs w:val="24"/>
        </w:rPr>
      </w:pPr>
      <w:r w:rsidRPr="00852E25">
        <w:rPr>
          <w:rFonts w:ascii="Times New Roman" w:hAnsi="Times New Roman" w:cs="Times New Roman"/>
          <w:sz w:val="20"/>
          <w:szCs w:val="24"/>
        </w:rPr>
        <w:t>Journey of self-discovery/coming of age</w:t>
      </w:r>
      <w:r w:rsidR="004E5333" w:rsidRPr="00852E25">
        <w:rPr>
          <w:rFonts w:ascii="Times New Roman" w:hAnsi="Times New Roman" w:cs="Times New Roman"/>
          <w:sz w:val="20"/>
          <w:szCs w:val="24"/>
        </w:rPr>
        <w:t>/transformation</w:t>
      </w:r>
    </w:p>
    <w:p w:rsidR="000F6039" w:rsidRPr="00852E25" w:rsidRDefault="000F6039" w:rsidP="00B57934">
      <w:pPr>
        <w:jc w:val="left"/>
        <w:rPr>
          <w:rFonts w:ascii="Times New Roman" w:hAnsi="Times New Roman" w:cs="Times New Roman"/>
          <w:sz w:val="20"/>
          <w:szCs w:val="24"/>
        </w:rPr>
      </w:pPr>
      <w:r w:rsidRPr="00852E25">
        <w:rPr>
          <w:rFonts w:ascii="Times New Roman" w:hAnsi="Times New Roman" w:cs="Times New Roman"/>
          <w:sz w:val="20"/>
          <w:szCs w:val="24"/>
        </w:rPr>
        <w:t>Identity</w:t>
      </w:r>
    </w:p>
    <w:p w:rsidR="000F6039" w:rsidRPr="00852E25" w:rsidRDefault="000F6039" w:rsidP="00B57934">
      <w:pPr>
        <w:jc w:val="left"/>
        <w:rPr>
          <w:rFonts w:ascii="Times New Roman" w:hAnsi="Times New Roman" w:cs="Times New Roman"/>
          <w:sz w:val="20"/>
          <w:szCs w:val="24"/>
        </w:rPr>
      </w:pPr>
      <w:r w:rsidRPr="00852E25">
        <w:rPr>
          <w:rFonts w:ascii="Times New Roman" w:hAnsi="Times New Roman" w:cs="Times New Roman"/>
          <w:sz w:val="20"/>
          <w:szCs w:val="24"/>
        </w:rPr>
        <w:t>Role</w:t>
      </w:r>
      <w:r w:rsidR="004E5333" w:rsidRPr="00852E25">
        <w:rPr>
          <w:rFonts w:ascii="Times New Roman" w:hAnsi="Times New Roman" w:cs="Times New Roman"/>
          <w:sz w:val="20"/>
          <w:szCs w:val="24"/>
        </w:rPr>
        <w:t>/relationship</w:t>
      </w:r>
      <w:r w:rsidRPr="00852E25">
        <w:rPr>
          <w:rFonts w:ascii="Times New Roman" w:hAnsi="Times New Roman" w:cs="Times New Roman"/>
          <w:sz w:val="20"/>
          <w:szCs w:val="24"/>
        </w:rPr>
        <w:t xml:space="preserve"> of men and women</w:t>
      </w:r>
    </w:p>
    <w:p w:rsidR="004E5333" w:rsidRPr="00852E25" w:rsidRDefault="004E5333" w:rsidP="00B57934">
      <w:pPr>
        <w:jc w:val="left"/>
        <w:rPr>
          <w:rFonts w:ascii="Times New Roman" w:hAnsi="Times New Roman" w:cs="Times New Roman"/>
          <w:sz w:val="20"/>
          <w:szCs w:val="24"/>
        </w:rPr>
      </w:pPr>
      <w:r w:rsidRPr="00852E25">
        <w:rPr>
          <w:rFonts w:ascii="Times New Roman" w:hAnsi="Times New Roman" w:cs="Times New Roman"/>
          <w:sz w:val="20"/>
          <w:szCs w:val="24"/>
        </w:rPr>
        <w:t xml:space="preserve">Confinement </w:t>
      </w:r>
    </w:p>
    <w:p w:rsidR="004E5333" w:rsidRPr="00852E25" w:rsidRDefault="004E5333" w:rsidP="00B57934">
      <w:pPr>
        <w:jc w:val="left"/>
        <w:rPr>
          <w:rFonts w:ascii="Times New Roman" w:hAnsi="Times New Roman" w:cs="Times New Roman"/>
          <w:sz w:val="20"/>
          <w:szCs w:val="24"/>
        </w:rPr>
      </w:pPr>
      <w:r w:rsidRPr="00852E25">
        <w:rPr>
          <w:rFonts w:ascii="Times New Roman" w:hAnsi="Times New Roman" w:cs="Times New Roman"/>
          <w:sz w:val="20"/>
          <w:szCs w:val="24"/>
        </w:rPr>
        <w:t>Madness (mind vs body)</w:t>
      </w:r>
    </w:p>
    <w:p w:rsidR="00B57934" w:rsidRPr="00852E25" w:rsidRDefault="004E5333" w:rsidP="00B57934">
      <w:pPr>
        <w:jc w:val="left"/>
        <w:rPr>
          <w:rFonts w:ascii="Times New Roman" w:hAnsi="Times New Roman" w:cs="Times New Roman"/>
          <w:sz w:val="20"/>
          <w:szCs w:val="24"/>
        </w:rPr>
      </w:pPr>
      <w:r w:rsidRPr="00852E25">
        <w:rPr>
          <w:rFonts w:ascii="Times New Roman" w:hAnsi="Times New Roman" w:cs="Times New Roman"/>
          <w:sz w:val="20"/>
          <w:szCs w:val="24"/>
        </w:rPr>
        <w:t>Purity vs impurity</w:t>
      </w:r>
    </w:p>
    <w:p w:rsidR="007653F0" w:rsidRPr="00852E25" w:rsidRDefault="007653F0"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What factors, components, and stages of Esther Greenwood's descent into depression and madness are specified? How inevitable is that descent?</w:t>
      </w:r>
    </w:p>
    <w:p w:rsidR="0066292A" w:rsidRPr="00852E25" w:rsidRDefault="007653F0"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 xml:space="preserve">To what does the title of </w:t>
      </w:r>
      <w:r w:rsidRPr="00852E25">
        <w:rPr>
          <w:rFonts w:ascii="Times New Roman" w:hAnsi="Times New Roman" w:cs="Times New Roman"/>
          <w:i/>
          <w:sz w:val="18"/>
          <w:szCs w:val="24"/>
        </w:rPr>
        <w:t>The Bell Jar</w:t>
      </w:r>
      <w:r w:rsidRPr="00852E25">
        <w:rPr>
          <w:rFonts w:ascii="Times New Roman" w:hAnsi="Times New Roman" w:cs="Times New Roman"/>
          <w:sz w:val="18"/>
          <w:szCs w:val="24"/>
        </w:rPr>
        <w:t xml:space="preserve"> refer?</w:t>
      </w:r>
    </w:p>
    <w:p w:rsidR="007653F0" w:rsidRPr="00852E25" w:rsidRDefault="007653F0"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What terms does Esther use to describe herself? How does she compare or contrast herself with Doreen and others in New York City, or with Joan and other patients in the hospital?</w:t>
      </w:r>
    </w:p>
    <w:p w:rsidR="000F6039" w:rsidRPr="00852E25" w:rsidRDefault="007653F0"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What instances and images of distortion occur in the novel? What are their contexts and significance? Does Esther achieve a clear, undistorted view of herself?</w:t>
      </w:r>
    </w:p>
    <w:p w:rsidR="000F6039" w:rsidRPr="00852E25" w:rsidRDefault="000F6039"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lang w:eastAsia="en-CA"/>
        </w:rPr>
        <w:t xml:space="preserve">Take a look at the female characters in the novel. Which ones are traditional? Which are unconventional? What distinguishes the traditional characters from the unconventional ones? </w:t>
      </w:r>
    </w:p>
    <w:p w:rsidR="000F6039" w:rsidRPr="00852E25" w:rsidRDefault="000F6039"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color w:val="auto"/>
          <w:sz w:val="18"/>
          <w:szCs w:val="24"/>
          <w:lang w:eastAsia="en-CA"/>
        </w:rPr>
        <w:t>Consider the male characters in the novel. How do they treat the female characters? What is their attitude toward women?</w:t>
      </w:r>
    </w:p>
    <w:p w:rsidR="007653F0" w:rsidRPr="00852E25" w:rsidRDefault="006D23A8"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How does Esther’s attitude toward men change over the course of the novel? What role does t</w:t>
      </w:r>
      <w:r w:rsidRPr="00852E25">
        <w:rPr>
          <w:rFonts w:ascii="Times New Roman" w:hAnsi="Times New Roman" w:cs="Times New Roman"/>
          <w:sz w:val="18"/>
          <w:szCs w:val="24"/>
        </w:rPr>
        <w:t>his attitude play in her breakdown</w:t>
      </w:r>
      <w:r w:rsidRPr="00852E25">
        <w:rPr>
          <w:rFonts w:ascii="Times New Roman" w:hAnsi="Times New Roman" w:cs="Times New Roman"/>
          <w:sz w:val="18"/>
          <w:szCs w:val="24"/>
        </w:rPr>
        <w:t xml:space="preserve"> and recovery?</w:t>
      </w:r>
      <w:r w:rsidRPr="00852E25">
        <w:rPr>
          <w:rFonts w:ascii="Times New Roman" w:hAnsi="Times New Roman" w:cs="Times New Roman"/>
          <w:sz w:val="18"/>
          <w:szCs w:val="24"/>
        </w:rPr>
        <w:t xml:space="preserve"> </w:t>
      </w:r>
      <w:r w:rsidR="007653F0" w:rsidRPr="00852E25">
        <w:rPr>
          <w:rFonts w:ascii="Times New Roman" w:hAnsi="Times New Roman" w:cs="Times New Roman"/>
          <w:sz w:val="18"/>
          <w:szCs w:val="24"/>
        </w:rPr>
        <w:t>Are Esther's attitudes toward men, sex, and marriage peculiar to herself</w:t>
      </w:r>
      <w:r w:rsidRPr="00852E25">
        <w:rPr>
          <w:rFonts w:ascii="Times New Roman" w:hAnsi="Times New Roman" w:cs="Times New Roman"/>
          <w:sz w:val="18"/>
          <w:szCs w:val="24"/>
        </w:rPr>
        <w:t xml:space="preserve">? </w:t>
      </w:r>
      <w:r w:rsidR="007653F0" w:rsidRPr="00852E25">
        <w:rPr>
          <w:rFonts w:ascii="Times New Roman" w:hAnsi="Times New Roman" w:cs="Times New Roman"/>
          <w:sz w:val="18"/>
          <w:szCs w:val="24"/>
        </w:rPr>
        <w:t>What are we told about her society's expectations regarding men and women,</w:t>
      </w:r>
      <w:r w:rsidR="007653F0" w:rsidRPr="00852E25">
        <w:rPr>
          <w:rFonts w:ascii="Times New Roman" w:hAnsi="Times New Roman" w:cs="Times New Roman"/>
          <w:sz w:val="18"/>
          <w:szCs w:val="24"/>
        </w:rPr>
        <w:t xml:space="preserve"> sexuality, and relationships? How h</w:t>
      </w:r>
      <w:r w:rsidR="007653F0" w:rsidRPr="00852E25">
        <w:rPr>
          <w:rFonts w:ascii="Times New Roman" w:hAnsi="Times New Roman" w:cs="Times New Roman"/>
          <w:sz w:val="18"/>
          <w:szCs w:val="24"/>
        </w:rPr>
        <w:t>ave those expectations changed since that time</w:t>
      </w:r>
      <w:r w:rsidR="007653F0" w:rsidRPr="00852E25">
        <w:rPr>
          <w:rFonts w:ascii="Times New Roman" w:hAnsi="Times New Roman" w:cs="Times New Roman"/>
          <w:sz w:val="18"/>
          <w:szCs w:val="24"/>
        </w:rPr>
        <w:t xml:space="preserve"> (or have they?)</w:t>
      </w:r>
      <w:r w:rsidR="007653F0" w:rsidRPr="00852E25">
        <w:rPr>
          <w:rFonts w:ascii="Times New Roman" w:hAnsi="Times New Roman" w:cs="Times New Roman"/>
          <w:sz w:val="18"/>
          <w:szCs w:val="24"/>
        </w:rPr>
        <w:t>?</w:t>
      </w:r>
    </w:p>
    <w:p w:rsidR="007653F0" w:rsidRPr="00852E25" w:rsidRDefault="007653F0"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Esther more than once admits to feelings of inadequacy. Is Esther's sense of her own inadequacies consistent with reality? Against what standards does she judge herself?</w:t>
      </w:r>
    </w:p>
    <w:p w:rsidR="007653F0" w:rsidRPr="00852E25" w:rsidRDefault="007653F0"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With what specific setting, event, and person is Esther's first thought of suicide associated? Why? In what circumstances do subsequent thoughts and plans concerning suicide occur</w:t>
      </w:r>
      <w:proofErr w:type="gramStart"/>
      <w:r w:rsidRPr="00852E25">
        <w:rPr>
          <w:rFonts w:ascii="Times New Roman" w:hAnsi="Times New Roman" w:cs="Times New Roman"/>
          <w:sz w:val="18"/>
          <w:szCs w:val="24"/>
        </w:rPr>
        <w:t>?8</w:t>
      </w:r>
      <w:proofErr w:type="gramEnd"/>
      <w:r w:rsidRPr="00852E25">
        <w:rPr>
          <w:rFonts w:ascii="Times New Roman" w:hAnsi="Times New Roman" w:cs="Times New Roman"/>
          <w:sz w:val="18"/>
          <w:szCs w:val="24"/>
        </w:rPr>
        <w:t>. In addition to Deer Island Prison, what other images and conditions of physical and emotional imprisonment, enclosure, confinement, and punishment are presented</w:t>
      </w:r>
      <w:proofErr w:type="gramStart"/>
      <w:r w:rsidRPr="00852E25">
        <w:rPr>
          <w:rFonts w:ascii="Times New Roman" w:hAnsi="Times New Roman" w:cs="Times New Roman"/>
          <w:sz w:val="18"/>
          <w:szCs w:val="24"/>
        </w:rPr>
        <w:t>?9</w:t>
      </w:r>
      <w:proofErr w:type="gramEnd"/>
      <w:r w:rsidRPr="00852E25">
        <w:rPr>
          <w:rFonts w:ascii="Times New Roman" w:hAnsi="Times New Roman" w:cs="Times New Roman"/>
          <w:sz w:val="18"/>
          <w:szCs w:val="24"/>
        </w:rPr>
        <w:t>. What are the primary relationships in Esther's life? Is she consistent in her behavior and attitudes within these relationships?</w:t>
      </w:r>
    </w:p>
    <w:p w:rsidR="000F6039" w:rsidRPr="00852E25" w:rsidRDefault="00546F88"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What role does Esther’s memory of her father play in the story?</w:t>
      </w:r>
      <w:r w:rsidR="006D23A8" w:rsidRPr="00852E25">
        <w:rPr>
          <w:rFonts w:ascii="Times New Roman" w:hAnsi="Times New Roman" w:cs="Times New Roman"/>
          <w:sz w:val="18"/>
          <w:szCs w:val="24"/>
        </w:rPr>
        <w:t xml:space="preserve"> What role does Esther’s perception and description of her mother play in the story?</w:t>
      </w:r>
    </w:p>
    <w:p w:rsidR="000F6039" w:rsidRPr="00852E25" w:rsidRDefault="000F6039"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lang w:eastAsia="en-CA"/>
        </w:rPr>
        <w:t>What are some alternative mother figures for Esther in the novel? How are they simi</w:t>
      </w:r>
      <w:r w:rsidR="00CE0076" w:rsidRPr="00852E25">
        <w:rPr>
          <w:rFonts w:ascii="Times New Roman" w:hAnsi="Times New Roman" w:cs="Times New Roman"/>
          <w:sz w:val="18"/>
          <w:szCs w:val="24"/>
          <w:lang w:eastAsia="en-CA"/>
        </w:rPr>
        <w:t>lar to or different from her</w:t>
      </w:r>
      <w:r w:rsidRPr="00852E25">
        <w:rPr>
          <w:rFonts w:ascii="Times New Roman" w:hAnsi="Times New Roman" w:cs="Times New Roman"/>
          <w:sz w:val="18"/>
          <w:szCs w:val="24"/>
          <w:lang w:eastAsia="en-CA"/>
        </w:rPr>
        <w:t xml:space="preserve"> mother? </w:t>
      </w:r>
    </w:p>
    <w:p w:rsidR="000F6039" w:rsidRPr="00852E25" w:rsidRDefault="000F6039"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color w:val="auto"/>
          <w:sz w:val="18"/>
          <w:szCs w:val="24"/>
          <w:lang w:eastAsia="en-CA"/>
        </w:rPr>
        <w:t>What is Esther's attitude toward family – does she want children of her own? Why or why not?</w:t>
      </w:r>
    </w:p>
    <w:p w:rsidR="00C94E13" w:rsidRPr="00852E25" w:rsidRDefault="00C94E13" w:rsidP="009E2850">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How does Esther feel about sex? Why is she so intent on losing her virginity? How do her views on love and romance factor into her thoughts on sexuality, if at all?</w:t>
      </w:r>
      <w:r w:rsidRPr="00852E25">
        <w:rPr>
          <w:rFonts w:ascii="Times New Roman" w:hAnsi="Times New Roman" w:cs="Times New Roman"/>
          <w:sz w:val="18"/>
          <w:szCs w:val="24"/>
        </w:rPr>
        <w:t xml:space="preserve"> How does violence factor into some of the sexual encounters in the book and consider if</w:t>
      </w:r>
      <w:r w:rsidRPr="00852E25">
        <w:rPr>
          <w:rFonts w:ascii="Times New Roman" w:hAnsi="Times New Roman" w:cs="Times New Roman"/>
          <w:sz w:val="18"/>
          <w:szCs w:val="24"/>
        </w:rPr>
        <w:t xml:space="preserve"> violence is almost an inevitable consequence of sexual relationships between men and women in a society where women are considered inferior to men</w:t>
      </w:r>
      <w:r w:rsidRPr="00852E25">
        <w:rPr>
          <w:rFonts w:ascii="Times New Roman" w:hAnsi="Times New Roman" w:cs="Times New Roman"/>
          <w:sz w:val="18"/>
          <w:szCs w:val="24"/>
        </w:rPr>
        <w:t>?</w:t>
      </w:r>
    </w:p>
    <w:p w:rsidR="000F6039" w:rsidRPr="00852E25" w:rsidRDefault="00546F88" w:rsidP="00852E25">
      <w:pPr>
        <w:pStyle w:val="NormalWeb"/>
        <w:numPr>
          <w:ilvl w:val="0"/>
          <w:numId w:val="1"/>
        </w:numPr>
        <w:rPr>
          <w:rFonts w:ascii="Times New Roman" w:hAnsi="Times New Roman" w:cs="Times New Roman"/>
          <w:sz w:val="18"/>
          <w:szCs w:val="24"/>
        </w:rPr>
      </w:pPr>
      <w:r w:rsidRPr="00852E25">
        <w:rPr>
          <w:rFonts w:ascii="Times New Roman" w:hAnsi="Times New Roman" w:cs="Times New Roman"/>
          <w:sz w:val="18"/>
          <w:szCs w:val="24"/>
        </w:rPr>
        <w:t xml:space="preserve">Consider </w:t>
      </w:r>
      <w:r w:rsidRPr="00852E25">
        <w:rPr>
          <w:rFonts w:ascii="Times New Roman" w:hAnsi="Times New Roman" w:cs="Times New Roman"/>
          <w:sz w:val="18"/>
          <w:szCs w:val="24"/>
        </w:rPr>
        <w:t>recurring images in the novel, such as the bell jar, and the fig tree</w:t>
      </w:r>
      <w:r w:rsidRPr="00852E25">
        <w:rPr>
          <w:rFonts w:ascii="Times New Roman" w:hAnsi="Times New Roman" w:cs="Times New Roman"/>
          <w:sz w:val="18"/>
          <w:szCs w:val="24"/>
        </w:rPr>
        <w:t xml:space="preserve"> and describe how its meaning evolves throughout the novel</w:t>
      </w:r>
      <w:r w:rsidR="00852E25" w:rsidRPr="00852E25">
        <w:rPr>
          <w:rFonts w:ascii="Times New Roman" w:hAnsi="Times New Roman" w:cs="Times New Roman"/>
          <w:sz w:val="18"/>
          <w:szCs w:val="24"/>
        </w:rPr>
        <w:t>.</w:t>
      </w:r>
    </w:p>
    <w:p w:rsidR="000F6039" w:rsidRPr="00852E25" w:rsidRDefault="000F6039" w:rsidP="009E2850">
      <w:pPr>
        <w:spacing w:after="200"/>
        <w:jc w:val="left"/>
        <w:rPr>
          <w:rFonts w:ascii="Times New Roman" w:hAnsi="Times New Roman" w:cs="Times New Roman"/>
          <w:b/>
          <w:sz w:val="18"/>
          <w:szCs w:val="24"/>
        </w:rPr>
      </w:pPr>
      <w:r w:rsidRPr="00852E25">
        <w:rPr>
          <w:rFonts w:ascii="Times New Roman" w:hAnsi="Times New Roman" w:cs="Times New Roman"/>
          <w:b/>
          <w:sz w:val="18"/>
          <w:szCs w:val="24"/>
        </w:rPr>
        <w:t>You will also be given a selection of quotes from the novel (and your seminars). You should be prepared to explain:</w:t>
      </w:r>
    </w:p>
    <w:p w:rsidR="000F6039" w:rsidRPr="00852E25" w:rsidRDefault="000F6039" w:rsidP="009E2850">
      <w:pPr>
        <w:pStyle w:val="ListParagraph"/>
        <w:numPr>
          <w:ilvl w:val="0"/>
          <w:numId w:val="2"/>
        </w:numPr>
        <w:spacing w:after="200"/>
        <w:jc w:val="left"/>
        <w:rPr>
          <w:rFonts w:ascii="Times New Roman" w:hAnsi="Times New Roman" w:cs="Times New Roman"/>
          <w:sz w:val="18"/>
          <w:szCs w:val="24"/>
        </w:rPr>
      </w:pPr>
      <w:r w:rsidRPr="00852E25">
        <w:rPr>
          <w:rFonts w:ascii="Times New Roman" w:hAnsi="Times New Roman" w:cs="Times New Roman"/>
          <w:sz w:val="18"/>
          <w:szCs w:val="24"/>
        </w:rPr>
        <w:t xml:space="preserve">the context of the passage </w:t>
      </w:r>
    </w:p>
    <w:p w:rsidR="000F6039" w:rsidRPr="00852E25" w:rsidRDefault="000F6039" w:rsidP="009E2850">
      <w:pPr>
        <w:pStyle w:val="ListParagraph"/>
        <w:numPr>
          <w:ilvl w:val="0"/>
          <w:numId w:val="2"/>
        </w:numPr>
        <w:spacing w:after="200"/>
        <w:jc w:val="left"/>
        <w:rPr>
          <w:rFonts w:ascii="Times New Roman" w:hAnsi="Times New Roman" w:cs="Times New Roman"/>
          <w:sz w:val="18"/>
          <w:szCs w:val="24"/>
        </w:rPr>
      </w:pPr>
      <w:r w:rsidRPr="00852E25">
        <w:rPr>
          <w:rFonts w:ascii="Times New Roman" w:hAnsi="Times New Roman" w:cs="Times New Roman"/>
          <w:sz w:val="18"/>
          <w:szCs w:val="24"/>
        </w:rPr>
        <w:t xml:space="preserve">the significance of the passage to theme and/or character development </w:t>
      </w:r>
    </w:p>
    <w:p w:rsidR="000F6039" w:rsidRPr="00852E25" w:rsidRDefault="000F6039" w:rsidP="009E2850">
      <w:pPr>
        <w:pStyle w:val="ListParagraph"/>
        <w:numPr>
          <w:ilvl w:val="0"/>
          <w:numId w:val="2"/>
        </w:numPr>
        <w:spacing w:after="200"/>
        <w:jc w:val="left"/>
        <w:rPr>
          <w:rFonts w:ascii="Times New Roman" w:hAnsi="Times New Roman" w:cs="Times New Roman"/>
          <w:sz w:val="18"/>
          <w:szCs w:val="24"/>
        </w:rPr>
      </w:pPr>
      <w:proofErr w:type="gramStart"/>
      <w:r w:rsidRPr="00852E25">
        <w:rPr>
          <w:rFonts w:ascii="Times New Roman" w:hAnsi="Times New Roman" w:cs="Times New Roman"/>
          <w:sz w:val="18"/>
          <w:szCs w:val="24"/>
        </w:rPr>
        <w:t>the</w:t>
      </w:r>
      <w:proofErr w:type="gramEnd"/>
      <w:r w:rsidRPr="00852E25">
        <w:rPr>
          <w:rFonts w:ascii="Times New Roman" w:hAnsi="Times New Roman" w:cs="Times New Roman"/>
          <w:sz w:val="18"/>
          <w:szCs w:val="24"/>
        </w:rPr>
        <w:t xml:space="preserve"> effectiveness of the passa</w:t>
      </w:r>
      <w:r w:rsidRPr="00852E25">
        <w:rPr>
          <w:rFonts w:ascii="Times New Roman" w:hAnsi="Times New Roman" w:cs="Times New Roman"/>
          <w:sz w:val="18"/>
          <w:szCs w:val="24"/>
        </w:rPr>
        <w:t>ge’s language (</w:t>
      </w:r>
      <w:r w:rsidRPr="00852E25">
        <w:rPr>
          <w:rFonts w:ascii="Times New Roman" w:hAnsi="Times New Roman" w:cs="Times New Roman"/>
          <w:sz w:val="18"/>
          <w:szCs w:val="24"/>
        </w:rPr>
        <w:t>imagery, tone, etc.)</w:t>
      </w:r>
    </w:p>
    <w:p w:rsidR="00B57934" w:rsidRPr="00852E25" w:rsidRDefault="00B57934" w:rsidP="00B57934">
      <w:pPr>
        <w:jc w:val="left"/>
        <w:rPr>
          <w:rFonts w:ascii="Times New Roman" w:hAnsi="Times New Roman" w:cs="Times New Roman"/>
          <w:sz w:val="20"/>
          <w:szCs w:val="24"/>
        </w:rPr>
      </w:pPr>
      <w:bookmarkStart w:id="0" w:name="_GoBack"/>
      <w:bookmarkEnd w:id="0"/>
    </w:p>
    <w:sectPr w:rsidR="00B57934" w:rsidRPr="00852E25" w:rsidSect="00852E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F9E"/>
    <w:multiLevelType w:val="hybridMultilevel"/>
    <w:tmpl w:val="D3B0B9FC"/>
    <w:lvl w:ilvl="0" w:tplc="673E1B50">
      <w:start w:val="1"/>
      <w:numFmt w:val="decimal"/>
      <w:lvlText w:val="%1."/>
      <w:lvlJc w:val="left"/>
      <w:pPr>
        <w:ind w:left="720" w:hanging="360"/>
      </w:pPr>
      <w:rPr>
        <w:rFonts w:ascii="Times New Roman" w:eastAsiaTheme="minorHAnsi" w:hAnsi="Times New Roman" w:cs="Times New Roman"/>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D715C68"/>
    <w:multiLevelType w:val="multilevel"/>
    <w:tmpl w:val="A05EA2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34"/>
    <w:rsid w:val="000F6039"/>
    <w:rsid w:val="00430B81"/>
    <w:rsid w:val="004E5333"/>
    <w:rsid w:val="00546F88"/>
    <w:rsid w:val="005771A9"/>
    <w:rsid w:val="0066292A"/>
    <w:rsid w:val="006D23A8"/>
    <w:rsid w:val="007653F0"/>
    <w:rsid w:val="00852E25"/>
    <w:rsid w:val="009E2850"/>
    <w:rsid w:val="00B57934"/>
    <w:rsid w:val="00C94E13"/>
    <w:rsid w:val="00CE0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3F0"/>
    <w:pPr>
      <w:spacing w:before="100" w:beforeAutospacing="1" w:after="100" w:afterAutospacing="1"/>
      <w:jc w:val="left"/>
    </w:pPr>
    <w:rPr>
      <w:rFonts w:ascii="Arial" w:eastAsia="Times New Roman" w:hAnsi="Arial" w:cs="Arial"/>
      <w:color w:val="333333"/>
      <w:sz w:val="17"/>
      <w:szCs w:val="17"/>
      <w:lang w:eastAsia="ja-JP"/>
    </w:rPr>
  </w:style>
  <w:style w:type="paragraph" w:styleId="ListParagraph">
    <w:name w:val="List Paragraph"/>
    <w:basedOn w:val="Normal"/>
    <w:uiPriority w:val="34"/>
    <w:qFormat/>
    <w:rsid w:val="007653F0"/>
    <w:pPr>
      <w:ind w:left="720"/>
      <w:contextualSpacing/>
    </w:pPr>
  </w:style>
  <w:style w:type="table" w:styleId="TableGrid">
    <w:name w:val="Table Grid"/>
    <w:basedOn w:val="TableNormal"/>
    <w:uiPriority w:val="59"/>
    <w:rsid w:val="009E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3F0"/>
    <w:pPr>
      <w:spacing w:before="100" w:beforeAutospacing="1" w:after="100" w:afterAutospacing="1"/>
      <w:jc w:val="left"/>
    </w:pPr>
    <w:rPr>
      <w:rFonts w:ascii="Arial" w:eastAsia="Times New Roman" w:hAnsi="Arial" w:cs="Arial"/>
      <w:color w:val="333333"/>
      <w:sz w:val="17"/>
      <w:szCs w:val="17"/>
      <w:lang w:eastAsia="ja-JP"/>
    </w:rPr>
  </w:style>
  <w:style w:type="paragraph" w:styleId="ListParagraph">
    <w:name w:val="List Paragraph"/>
    <w:basedOn w:val="Normal"/>
    <w:uiPriority w:val="34"/>
    <w:qFormat/>
    <w:rsid w:val="007653F0"/>
    <w:pPr>
      <w:ind w:left="720"/>
      <w:contextualSpacing/>
    </w:pPr>
  </w:style>
  <w:style w:type="table" w:styleId="TableGrid">
    <w:name w:val="Table Grid"/>
    <w:basedOn w:val="TableNormal"/>
    <w:uiPriority w:val="59"/>
    <w:rsid w:val="009E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8055">
      <w:bodyDiv w:val="1"/>
      <w:marLeft w:val="0"/>
      <w:marRight w:val="0"/>
      <w:marTop w:val="0"/>
      <w:marBottom w:val="0"/>
      <w:divBdr>
        <w:top w:val="none" w:sz="0" w:space="0" w:color="auto"/>
        <w:left w:val="none" w:sz="0" w:space="0" w:color="auto"/>
        <w:bottom w:val="none" w:sz="0" w:space="0" w:color="auto"/>
        <w:right w:val="none" w:sz="0" w:space="0" w:color="auto"/>
      </w:divBdr>
    </w:div>
    <w:div w:id="539781437">
      <w:bodyDiv w:val="1"/>
      <w:marLeft w:val="0"/>
      <w:marRight w:val="0"/>
      <w:marTop w:val="0"/>
      <w:marBottom w:val="0"/>
      <w:divBdr>
        <w:top w:val="none" w:sz="0" w:space="0" w:color="auto"/>
        <w:left w:val="none" w:sz="0" w:space="0" w:color="auto"/>
        <w:bottom w:val="none" w:sz="0" w:space="0" w:color="auto"/>
        <w:right w:val="none" w:sz="0" w:space="0" w:color="auto"/>
      </w:divBdr>
    </w:div>
    <w:div w:id="663049391">
      <w:bodyDiv w:val="1"/>
      <w:marLeft w:val="0"/>
      <w:marRight w:val="0"/>
      <w:marTop w:val="0"/>
      <w:marBottom w:val="0"/>
      <w:divBdr>
        <w:top w:val="none" w:sz="0" w:space="0" w:color="auto"/>
        <w:left w:val="none" w:sz="0" w:space="0" w:color="auto"/>
        <w:bottom w:val="none" w:sz="0" w:space="0" w:color="auto"/>
        <w:right w:val="none" w:sz="0" w:space="0" w:color="auto"/>
      </w:divBdr>
    </w:div>
    <w:div w:id="968901631">
      <w:bodyDiv w:val="1"/>
      <w:marLeft w:val="0"/>
      <w:marRight w:val="0"/>
      <w:marTop w:val="0"/>
      <w:marBottom w:val="0"/>
      <w:divBdr>
        <w:top w:val="none" w:sz="0" w:space="0" w:color="auto"/>
        <w:left w:val="none" w:sz="0" w:space="0" w:color="auto"/>
        <w:bottom w:val="none" w:sz="0" w:space="0" w:color="auto"/>
        <w:right w:val="none" w:sz="0" w:space="0" w:color="auto"/>
      </w:divBdr>
    </w:div>
    <w:div w:id="17988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5</cp:revision>
  <dcterms:created xsi:type="dcterms:W3CDTF">2015-10-26T21:08:00Z</dcterms:created>
  <dcterms:modified xsi:type="dcterms:W3CDTF">2015-10-27T00:31:00Z</dcterms:modified>
</cp:coreProperties>
</file>