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141" w:rsidRPr="00D97141" w:rsidRDefault="00D97141" w:rsidP="006A242E">
      <w:pPr>
        <w:jc w:val="left"/>
        <w:outlineLvl w:val="1"/>
        <w:rPr>
          <w:rFonts w:ascii="Harrington" w:eastAsia="Times New Roman" w:hAnsi="Harrington" w:cs="Times New Roman"/>
          <w:b/>
          <w:bCs/>
          <w:sz w:val="12"/>
          <w:szCs w:val="10"/>
          <w:lang w:eastAsia="en-CA"/>
        </w:rPr>
      </w:pPr>
    </w:p>
    <w:p w:rsidR="006A3C78" w:rsidRPr="006A3C78" w:rsidRDefault="007B5508" w:rsidP="006A3C78">
      <w:pPr>
        <w:jc w:val="left"/>
        <w:outlineLvl w:val="1"/>
        <w:rPr>
          <w:rFonts w:ascii="Times New Roman" w:eastAsia="Times New Roman" w:hAnsi="Times New Roman" w:cs="Times New Roman"/>
          <w:b/>
          <w:bCs/>
          <w:sz w:val="36"/>
          <w:szCs w:val="36"/>
          <w:lang w:eastAsia="en-CA"/>
        </w:rPr>
      </w:pPr>
      <w:r>
        <w:rPr>
          <w:noProof/>
          <w:lang w:eastAsia="en-CA"/>
        </w:rPr>
        <mc:AlternateContent>
          <mc:Choice Requires="wps">
            <w:drawing>
              <wp:anchor distT="0" distB="0" distL="114300" distR="114300" simplePos="0" relativeHeight="251664384" behindDoc="0" locked="0" layoutInCell="1" allowOverlap="1" wp14:anchorId="3B33CF4C" wp14:editId="4DA46C8D">
                <wp:simplePos x="0" y="0"/>
                <wp:positionH relativeFrom="column">
                  <wp:posOffset>-159385</wp:posOffset>
                </wp:positionH>
                <wp:positionV relativeFrom="paragraph">
                  <wp:posOffset>471805</wp:posOffset>
                </wp:positionV>
                <wp:extent cx="4839335" cy="1828800"/>
                <wp:effectExtent l="0" t="0" r="18415" b="24130"/>
                <wp:wrapSquare wrapText="bothSides"/>
                <wp:docPr id="5" name="Text Box 5"/>
                <wp:cNvGraphicFramePr/>
                <a:graphic xmlns:a="http://schemas.openxmlformats.org/drawingml/2006/main">
                  <a:graphicData uri="http://schemas.microsoft.com/office/word/2010/wordprocessingShape">
                    <wps:wsp>
                      <wps:cNvSpPr txBox="1"/>
                      <wps:spPr>
                        <a:xfrm>
                          <a:off x="0" y="0"/>
                          <a:ext cx="4839335" cy="1828800"/>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7B5508" w:rsidRPr="00662C45" w:rsidRDefault="007B5508" w:rsidP="007B5508">
                            <w:pPr>
                              <w:jc w:val="left"/>
                              <w:rPr>
                                <w:rFonts w:ascii="Times New Roman" w:eastAsia="Times New Roman" w:hAnsi="Times New Roman" w:cs="Times New Roman"/>
                                <w:sz w:val="24"/>
                                <w:szCs w:val="24"/>
                              </w:rPr>
                            </w:pPr>
                            <w:r w:rsidRPr="000D473D">
                              <w:rPr>
                                <w:rFonts w:ascii="Times New Roman" w:eastAsia="Times New Roman" w:hAnsi="Times New Roman" w:cs="Times New Roman"/>
                                <w:sz w:val="24"/>
                                <w:szCs w:val="24"/>
                                <w:lang w:eastAsia="en-CA"/>
                              </w:rPr>
                              <w:t>Sir Sam Hughes, Canada's Minister of Militia and Defence from October 1911 to November 1916, was the driving force behind Canada's early war effort.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55pt;margin-top:37.15pt;width:381.05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" fillcolor="#d8d8d8 [2732]" strokecolor="black [3200]" strokeweight="2pt">
                <v:textbox style="mso-fit-shape-to-text:t">
                  <w:txbxContent>
                    <w:p w:rsidR="007B5508" w:rsidRPr="00662C45" w:rsidRDefault="007B5508" w:rsidP="007B5508">
                      <w:pPr>
                        <w:jc w:val="left"/>
                        <w:rPr>
                          <w:rFonts w:ascii="Times New Roman" w:eastAsia="Times New Roman" w:hAnsi="Times New Roman" w:cs="Times New Roman"/>
                          <w:sz w:val="24"/>
                          <w:szCs w:val="24"/>
                        </w:rPr>
                      </w:pPr>
                      <w:r w:rsidRPr="000D473D">
                        <w:rPr>
                          <w:rFonts w:ascii="Times New Roman" w:eastAsia="Times New Roman" w:hAnsi="Times New Roman" w:cs="Times New Roman"/>
                          <w:sz w:val="24"/>
                          <w:szCs w:val="24"/>
                          <w:lang w:eastAsia="en-CA"/>
                        </w:rPr>
                        <w:t>Sir Sam Hughes, Canada's Minister of Militia and Defence from October 1911 to November 1916, was the driving force behind Canada's early war effort.</w:t>
                      </w:r>
                    </w:p>
                  </w:txbxContent>
                </v:textbox>
                <w10:wrap type="square"/>
              </v:shape>
            </w:pict>
          </mc:Fallback>
        </mc:AlternateContent>
      </w:r>
      <w:r w:rsidRPr="006A242E">
        <w:rPr>
          <w:rFonts w:ascii="Times New Roman" w:hAnsi="Times New Roman" w:cs="Times New Roman"/>
          <w:noProof/>
          <w:sz w:val="24"/>
          <w:szCs w:val="24"/>
          <w:lang w:eastAsia="en-CA"/>
        </w:rPr>
        <w:drawing>
          <wp:anchor distT="0" distB="0" distL="114300" distR="114300" simplePos="0" relativeHeight="251659264" behindDoc="1" locked="0" layoutInCell="1" allowOverlap="1" wp14:anchorId="37E5442D" wp14:editId="71753BDA">
            <wp:simplePos x="0" y="0"/>
            <wp:positionH relativeFrom="column">
              <wp:posOffset>4763135</wp:posOffset>
            </wp:positionH>
            <wp:positionV relativeFrom="paragraph">
              <wp:posOffset>177165</wp:posOffset>
            </wp:positionV>
            <wp:extent cx="1638300" cy="2280285"/>
            <wp:effectExtent l="57150" t="38100" r="57150" b="805815"/>
            <wp:wrapThrough wrapText="bothSides">
              <wp:wrapPolygon edited="0">
                <wp:start x="251" y="-361"/>
                <wp:lineTo x="-753" y="-361"/>
                <wp:lineTo x="-753" y="29053"/>
                <wp:lineTo x="22102" y="29053"/>
                <wp:lineTo x="22102" y="2526"/>
                <wp:lineTo x="21349" y="180"/>
                <wp:lineTo x="21098" y="-361"/>
                <wp:lineTo x="251" y="-361"/>
              </wp:wrapPolygon>
            </wp:wrapThrough>
            <wp:docPr id="2" name="Picture 2" descr="http://www3.nfb.ca/cefhistoire/docs/docs/coll/DOC_592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3.nfb.ca/cefhistoire/docs/docs/coll/DOC_592390.jpg"/>
                    <pic:cNvPicPr>
                      <a:picLocks noChangeAspect="1" noChangeArrowheads="1"/>
                    </pic:cNvPicPr>
                  </pic:nvPicPr>
                  <pic:blipFill rotWithShape="1">
                    <a:blip r:embed="rId5">
                      <a:extLst>
                        <a:ext uri="{28A0092B-C50C-407E-A947-70E740481C1C}">
                          <a14:useLocalDpi xmlns:a14="http://schemas.microsoft.com/office/drawing/2010/main" val="0"/>
                        </a:ext>
                      </a:extLst>
                    </a:blip>
                    <a:srcRect l="22958" r="23346"/>
                    <a:stretch/>
                  </pic:blipFill>
                  <pic:spPr bwMode="auto">
                    <a:xfrm>
                      <a:off x="0" y="0"/>
                      <a:ext cx="1638300" cy="2280285"/>
                    </a:xfrm>
                    <a:prstGeom prst="roundRect">
                      <a:avLst>
                        <a:gd name="adj" fmla="val 8594"/>
                      </a:avLst>
                    </a:prstGeom>
                    <a:solidFill>
                      <a:srgbClr val="FFFFFF">
                        <a:shade val="85000"/>
                      </a:srgbClr>
                    </a:solidFill>
                    <a:ln w="28575">
                      <a:solidFill>
                        <a:schemeClr val="tx1"/>
                      </a:solid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473D" w:rsidRPr="000D473D">
        <w:rPr>
          <w:rFonts w:ascii="Harrington" w:eastAsia="Times New Roman" w:hAnsi="Harrington" w:cs="Times New Roman"/>
          <w:b/>
          <w:bCs/>
          <w:sz w:val="56"/>
          <w:szCs w:val="36"/>
          <w:lang w:eastAsia="en-CA"/>
        </w:rPr>
        <w:t>Sir Sam Hughes</w:t>
      </w:r>
    </w:p>
    <w:p w:rsidR="000D473D" w:rsidRDefault="000D473D" w:rsidP="006A242E">
      <w:pPr>
        <w:spacing w:line="276" w:lineRule="auto"/>
        <w:jc w:val="left"/>
        <w:rPr>
          <w:rFonts w:ascii="Times New Roman" w:hAnsi="Times New Roman" w:cs="Times New Roman"/>
          <w:sz w:val="24"/>
          <w:szCs w:val="24"/>
        </w:rPr>
      </w:pPr>
      <w:r w:rsidRPr="006A242E">
        <w:rPr>
          <w:rFonts w:ascii="Times New Roman" w:hAnsi="Times New Roman" w:cs="Times New Roman"/>
          <w:sz w:val="24"/>
          <w:szCs w:val="24"/>
        </w:rPr>
        <w:t>Hughes was a poor organizer prone to patronage and cronyism in awarding military promotions and munitions contracts. Many of his favourite equipment projects were embarrassing failures. Hughes had championed the purchase of the Canadian-made Ross rifle, carried by Canadian troops at the outbreak of war.</w:t>
      </w:r>
    </w:p>
    <w:p w:rsidR="00440E5E" w:rsidRPr="007B5508" w:rsidRDefault="00440E5E" w:rsidP="006A242E">
      <w:pPr>
        <w:jc w:val="left"/>
        <w:rPr>
          <w:rFonts w:ascii="Andalus" w:hAnsi="Andalus" w:cs="Andalus"/>
          <w:sz w:val="4"/>
          <w:szCs w:val="24"/>
        </w:rPr>
      </w:pPr>
    </w:p>
    <w:p w:rsidR="00D97141" w:rsidRPr="00D97141" w:rsidRDefault="00D97141" w:rsidP="007B5508">
      <w:pPr>
        <w:jc w:val="left"/>
        <w:rPr>
          <w:rFonts w:ascii="Times New Roman" w:hAnsi="Times New Roman" w:cs="Times New Roman"/>
          <w:b/>
          <w:sz w:val="16"/>
          <w:szCs w:val="24"/>
          <w:u w:val="single"/>
        </w:rPr>
      </w:pPr>
    </w:p>
    <w:p w:rsidR="007B5508" w:rsidRPr="007B5508" w:rsidRDefault="00440E5E" w:rsidP="007B5508">
      <w:pPr>
        <w:jc w:val="left"/>
        <w:rPr>
          <w:rFonts w:ascii="Times New Roman" w:hAnsi="Times New Roman" w:cs="Times New Roman"/>
          <w:sz w:val="24"/>
          <w:szCs w:val="24"/>
          <w:u w:val="single"/>
        </w:rPr>
      </w:pPr>
      <w:r w:rsidRPr="007B5508">
        <w:rPr>
          <w:rFonts w:ascii="Times New Roman" w:hAnsi="Times New Roman" w:cs="Times New Roman"/>
          <w:b/>
          <w:sz w:val="36"/>
          <w:szCs w:val="24"/>
          <w:u w:val="single"/>
        </w:rPr>
        <w:t>The Ross Rifle</w:t>
      </w:r>
    </w:p>
    <w:p w:rsidR="00D97141" w:rsidRDefault="00BB6347" w:rsidP="006A242E">
      <w:pPr>
        <w:spacing w:line="276" w:lineRule="auto"/>
        <w:jc w:val="left"/>
        <w:rPr>
          <w:rFonts w:ascii="Times New Roman" w:hAnsi="Times New Roman" w:cs="Times New Roman"/>
          <w:sz w:val="24"/>
          <w:szCs w:val="24"/>
        </w:rPr>
      </w:pPr>
      <w:r w:rsidRPr="006A242E">
        <w:rPr>
          <w:rFonts w:ascii="Times New Roman" w:hAnsi="Times New Roman" w:cs="Times New Roman"/>
          <w:sz w:val="24"/>
          <w:szCs w:val="24"/>
        </w:rPr>
        <w:t xml:space="preserve">In trench conditions, surrounded by mud and filth, and when it was essential to have a reliable weapon, the Ross </w:t>
      </w:r>
      <w:r w:rsidR="006A242E">
        <w:rPr>
          <w:rFonts w:ascii="Times New Roman" w:hAnsi="Times New Roman" w:cs="Times New Roman"/>
          <w:sz w:val="24"/>
          <w:szCs w:val="24"/>
        </w:rPr>
        <w:t>failed</w:t>
      </w:r>
      <w:r w:rsidRPr="006A242E">
        <w:rPr>
          <w:rFonts w:ascii="Times New Roman" w:hAnsi="Times New Roman" w:cs="Times New Roman"/>
          <w:sz w:val="24"/>
          <w:szCs w:val="24"/>
        </w:rPr>
        <w:t>. It had a long barrel and was di</w:t>
      </w:r>
      <w:r w:rsidR="006A242E">
        <w:rPr>
          <w:rFonts w:ascii="Times New Roman" w:hAnsi="Times New Roman" w:cs="Times New Roman"/>
          <w:sz w:val="24"/>
          <w:szCs w:val="24"/>
        </w:rPr>
        <w:t>fficult to use in the trench's tight</w:t>
      </w:r>
      <w:r w:rsidRPr="006A242E">
        <w:rPr>
          <w:rFonts w:ascii="Times New Roman" w:hAnsi="Times New Roman" w:cs="Times New Roman"/>
          <w:sz w:val="24"/>
          <w:szCs w:val="24"/>
        </w:rPr>
        <w:t xml:space="preserve"> spaces, and it fre</w:t>
      </w:r>
      <w:r w:rsidR="007B5508">
        <w:rPr>
          <w:rFonts w:ascii="Times New Roman" w:hAnsi="Times New Roman" w:cs="Times New Roman"/>
          <w:sz w:val="24"/>
          <w:szCs w:val="24"/>
        </w:rPr>
        <w:t xml:space="preserve">quently </w:t>
      </w:r>
      <w:r w:rsidR="006A242E">
        <w:rPr>
          <w:rFonts w:ascii="Times New Roman" w:hAnsi="Times New Roman" w:cs="Times New Roman"/>
          <w:sz w:val="24"/>
          <w:szCs w:val="24"/>
        </w:rPr>
        <w:t xml:space="preserve">jammed. </w:t>
      </w:r>
      <w:r w:rsidR="00D97141">
        <w:rPr>
          <w:rFonts w:ascii="Times New Roman" w:hAnsi="Times New Roman" w:cs="Times New Roman"/>
          <w:sz w:val="24"/>
          <w:szCs w:val="24"/>
        </w:rPr>
        <w:t xml:space="preserve"> </w:t>
      </w:r>
    </w:p>
    <w:p w:rsidR="00D97141" w:rsidRDefault="00D97141" w:rsidP="006A242E">
      <w:pPr>
        <w:spacing w:line="276" w:lineRule="auto"/>
        <w:jc w:val="left"/>
        <w:rPr>
          <w:rFonts w:ascii="Times New Roman" w:hAnsi="Times New Roman" w:cs="Times New Roman"/>
          <w:sz w:val="24"/>
          <w:szCs w:val="24"/>
        </w:rPr>
      </w:pPr>
    </w:p>
    <w:p w:rsidR="00D97141" w:rsidRDefault="00D97141" w:rsidP="006A242E">
      <w:pPr>
        <w:spacing w:line="276" w:lineRule="auto"/>
        <w:jc w:val="left"/>
        <w:rPr>
          <w:rFonts w:ascii="Times New Roman" w:hAnsi="Times New Roman" w:cs="Times New Roman"/>
          <w:sz w:val="24"/>
          <w:szCs w:val="24"/>
        </w:rPr>
      </w:pPr>
      <w:r w:rsidRPr="006A242E">
        <w:rPr>
          <w:rFonts w:ascii="Times New Roman" w:hAnsi="Times New Roman" w:cs="Times New Roman"/>
          <w:noProof/>
          <w:sz w:val="24"/>
          <w:szCs w:val="24"/>
          <w:lang w:eastAsia="en-CA"/>
        </w:rPr>
        <w:drawing>
          <wp:anchor distT="0" distB="0" distL="0" distR="0" simplePos="0" relativeHeight="251658240" behindDoc="1" locked="0" layoutInCell="1" allowOverlap="0" wp14:anchorId="290C207E" wp14:editId="514742BC">
            <wp:simplePos x="0" y="0"/>
            <wp:positionH relativeFrom="column">
              <wp:posOffset>-46990</wp:posOffset>
            </wp:positionH>
            <wp:positionV relativeFrom="line">
              <wp:posOffset>49530</wp:posOffset>
            </wp:positionV>
            <wp:extent cx="4537075" cy="877570"/>
            <wp:effectExtent l="266700" t="400050" r="282575" b="398780"/>
            <wp:wrapTight wrapText="bothSides">
              <wp:wrapPolygon edited="0">
                <wp:start x="21403" y="-9847"/>
                <wp:lineTo x="7618" y="-8909"/>
                <wp:lineTo x="7618" y="-1407"/>
                <wp:lineTo x="-1270" y="-1407"/>
                <wp:lineTo x="-1179" y="13598"/>
                <wp:lineTo x="-726" y="21100"/>
                <wp:lineTo x="-363" y="30946"/>
                <wp:lineTo x="1905" y="30946"/>
                <wp:lineTo x="1995" y="30009"/>
                <wp:lineTo x="6348" y="28602"/>
                <wp:lineTo x="6439" y="28602"/>
                <wp:lineTo x="22855" y="21100"/>
                <wp:lineTo x="21948" y="-9847"/>
                <wp:lineTo x="21403" y="-9847"/>
              </wp:wrapPolygon>
            </wp:wrapTight>
            <wp:docPr id="1" name="Picture 1" descr="http://www.mysteriesofcanada.com/images/Rossrif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ysteriesofcanada.com/images/Rossrif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7075" cy="87757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p>
    <w:p w:rsidR="00D97141" w:rsidRDefault="00D97141" w:rsidP="006A242E">
      <w:pPr>
        <w:spacing w:line="276" w:lineRule="auto"/>
        <w:jc w:val="left"/>
        <w:rPr>
          <w:rFonts w:ascii="Times New Roman" w:hAnsi="Times New Roman" w:cs="Times New Roman"/>
          <w:sz w:val="24"/>
          <w:szCs w:val="24"/>
        </w:rPr>
      </w:pPr>
    </w:p>
    <w:p w:rsidR="00D97141" w:rsidRDefault="0073748F" w:rsidP="006A242E">
      <w:pPr>
        <w:spacing w:line="276" w:lineRule="auto"/>
        <w:jc w:val="left"/>
        <w:rPr>
          <w:rFonts w:ascii="Times New Roman" w:hAnsi="Times New Roman" w:cs="Times New Roman"/>
          <w:sz w:val="24"/>
          <w:szCs w:val="24"/>
        </w:rPr>
      </w:pPr>
      <w:r>
        <w:rPr>
          <w:rFonts w:ascii="Times New Roman" w:hAnsi="Times New Roman" w:cs="Times New Roman"/>
          <w:sz w:val="24"/>
          <w:szCs w:val="24"/>
        </w:rPr>
        <w:t xml:space="preserve">At Ypres, the Canadian First Division threw away their </w:t>
      </w:r>
      <w:r w:rsidR="00BB6347" w:rsidRPr="006A242E">
        <w:rPr>
          <w:rFonts w:ascii="Times New Roman" w:hAnsi="Times New Roman" w:cs="Times New Roman"/>
          <w:sz w:val="24"/>
          <w:szCs w:val="24"/>
        </w:rPr>
        <w:t>Ross rifles in despair and frustration, and picked up Lee-</w:t>
      </w:r>
      <w:proofErr w:type="spellStart"/>
      <w:r w:rsidR="00BB6347" w:rsidRPr="006A242E">
        <w:rPr>
          <w:rFonts w:ascii="Times New Roman" w:hAnsi="Times New Roman" w:cs="Times New Roman"/>
          <w:sz w:val="24"/>
          <w:szCs w:val="24"/>
        </w:rPr>
        <w:t>Enfields</w:t>
      </w:r>
      <w:proofErr w:type="spellEnd"/>
      <w:r w:rsidR="00BB6347" w:rsidRPr="006A242E">
        <w:rPr>
          <w:rFonts w:ascii="Times New Roman" w:hAnsi="Times New Roman" w:cs="Times New Roman"/>
          <w:sz w:val="24"/>
          <w:szCs w:val="24"/>
        </w:rPr>
        <w:t xml:space="preserve"> from dead British soldiers on the battlefield.</w:t>
      </w:r>
      <w:r w:rsidR="00BB6347" w:rsidRPr="006A242E">
        <w:rPr>
          <w:rFonts w:ascii="Times New Roman" w:hAnsi="Times New Roman" w:cs="Times New Roman"/>
          <w:sz w:val="24"/>
          <w:szCs w:val="24"/>
        </w:rPr>
        <w:br/>
      </w:r>
    </w:p>
    <w:p w:rsidR="00D45F03" w:rsidRPr="006A242E" w:rsidRDefault="00BB6347" w:rsidP="006A242E">
      <w:pPr>
        <w:spacing w:line="276" w:lineRule="auto"/>
        <w:jc w:val="left"/>
        <w:rPr>
          <w:rFonts w:ascii="Times New Roman" w:hAnsi="Times New Roman" w:cs="Times New Roman"/>
          <w:sz w:val="24"/>
          <w:szCs w:val="24"/>
        </w:rPr>
      </w:pPr>
      <w:r w:rsidRPr="006A242E">
        <w:rPr>
          <w:rFonts w:ascii="Times New Roman" w:hAnsi="Times New Roman" w:cs="Times New Roman"/>
          <w:sz w:val="24"/>
          <w:szCs w:val="24"/>
        </w:rPr>
        <w:t>In spite of this, the Second Division went to France with Ross rifles and again the results were much the same, with solders throwing away jammed weapons</w:t>
      </w:r>
      <w:r w:rsidR="0073748F">
        <w:rPr>
          <w:rFonts w:ascii="Times New Roman" w:hAnsi="Times New Roman" w:cs="Times New Roman"/>
          <w:sz w:val="24"/>
          <w:szCs w:val="24"/>
        </w:rPr>
        <w:t xml:space="preserve">. </w:t>
      </w:r>
      <w:r w:rsidRPr="006A242E">
        <w:rPr>
          <w:rFonts w:ascii="Times New Roman" w:hAnsi="Times New Roman" w:cs="Times New Roman"/>
          <w:sz w:val="24"/>
          <w:szCs w:val="24"/>
        </w:rPr>
        <w:t xml:space="preserve">To the end, Hughes refused to accept that there were problems with the Ross, </w:t>
      </w:r>
      <w:r w:rsidR="0073748F">
        <w:rPr>
          <w:rFonts w:ascii="Times New Roman" w:hAnsi="Times New Roman" w:cs="Times New Roman"/>
          <w:sz w:val="24"/>
          <w:szCs w:val="24"/>
        </w:rPr>
        <w:t>even when Sir Douglas Haig had them replaced in 1916.</w:t>
      </w:r>
      <w:r w:rsidR="0073748F" w:rsidRPr="006A242E">
        <w:rPr>
          <w:rFonts w:ascii="Times New Roman" w:hAnsi="Times New Roman" w:cs="Times New Roman"/>
          <w:sz w:val="24"/>
          <w:szCs w:val="24"/>
        </w:rPr>
        <w:t xml:space="preserve"> </w:t>
      </w:r>
    </w:p>
    <w:p w:rsidR="0073748F" w:rsidRDefault="0073748F" w:rsidP="006A242E">
      <w:pPr>
        <w:spacing w:line="276" w:lineRule="auto"/>
        <w:jc w:val="left"/>
        <w:rPr>
          <w:rFonts w:ascii="Times New Roman" w:hAnsi="Times New Roman" w:cs="Times New Roman"/>
          <w:sz w:val="24"/>
          <w:szCs w:val="24"/>
        </w:rPr>
      </w:pPr>
    </w:p>
    <w:p w:rsidR="00D45F03" w:rsidRPr="006A242E" w:rsidRDefault="00D97141" w:rsidP="006A242E">
      <w:pPr>
        <w:spacing w:line="276" w:lineRule="auto"/>
        <w:jc w:val="left"/>
        <w:rPr>
          <w:rFonts w:ascii="Times New Roman" w:hAnsi="Times New Roman" w:cs="Times New Roman"/>
          <w:sz w:val="24"/>
          <w:szCs w:val="24"/>
        </w:rPr>
      </w:pPr>
      <w:r w:rsidRPr="007B5508">
        <w:rPr>
          <w:rFonts w:ascii="Times New Roman" w:hAnsi="Times New Roman" w:cs="Times New Roman"/>
          <w:noProof/>
          <w:u w:val="single"/>
          <w:lang w:eastAsia="en-CA"/>
        </w:rPr>
        <mc:AlternateContent>
          <mc:Choice Requires="wps">
            <w:drawing>
              <wp:anchor distT="0" distB="0" distL="114300" distR="114300" simplePos="0" relativeHeight="251661312" behindDoc="0" locked="0" layoutInCell="1" allowOverlap="1" wp14:anchorId="12074CF0" wp14:editId="3D1F4B16">
                <wp:simplePos x="0" y="0"/>
                <wp:positionH relativeFrom="column">
                  <wp:posOffset>-14605</wp:posOffset>
                </wp:positionH>
                <wp:positionV relativeFrom="paragraph">
                  <wp:posOffset>81280</wp:posOffset>
                </wp:positionV>
                <wp:extent cx="3299460" cy="2406650"/>
                <wp:effectExtent l="57150" t="38100" r="91440" b="107950"/>
                <wp:wrapSquare wrapText="bothSides"/>
                <wp:docPr id="3" name="Text Box 3"/>
                <wp:cNvGraphicFramePr/>
                <a:graphic xmlns:a="http://schemas.openxmlformats.org/drawingml/2006/main">
                  <a:graphicData uri="http://schemas.microsoft.com/office/word/2010/wordprocessingShape">
                    <wps:wsp>
                      <wps:cNvSpPr txBox="1"/>
                      <wps:spPr>
                        <a:xfrm>
                          <a:off x="0" y="0"/>
                          <a:ext cx="3299460" cy="2406650"/>
                        </a:xfrm>
                        <a:prstGeom prst="roundRect">
                          <a:avLst/>
                        </a:prstGeom>
                        <a:ln/>
                      </wps:spPr>
                      <wps:style>
                        <a:lnRef idx="0">
                          <a:schemeClr val="accent4"/>
                        </a:lnRef>
                        <a:fillRef idx="3">
                          <a:schemeClr val="accent4"/>
                        </a:fillRef>
                        <a:effectRef idx="3">
                          <a:schemeClr val="accent4"/>
                        </a:effectRef>
                        <a:fontRef idx="minor">
                          <a:schemeClr val="lt1"/>
                        </a:fontRef>
                      </wps:style>
                      <wps:txbx>
                        <w:txbxContent>
                          <w:p w:rsidR="0073748F" w:rsidRPr="0073748F" w:rsidRDefault="0073748F" w:rsidP="0073748F">
                            <w:pPr>
                              <w:jc w:val="left"/>
                              <w:rPr>
                                <w:rFonts w:ascii="Times New Roman" w:hAnsi="Times New Roman" w:cs="Times New Roman"/>
                                <w:b/>
                                <w:sz w:val="28"/>
                                <w:szCs w:val="24"/>
                              </w:rPr>
                            </w:pPr>
                            <w:r w:rsidRPr="0073748F">
                              <w:rPr>
                                <w:rFonts w:ascii="Times New Roman" w:hAnsi="Times New Roman" w:cs="Times New Roman"/>
                                <w:b/>
                                <w:sz w:val="28"/>
                                <w:szCs w:val="24"/>
                              </w:rPr>
                              <w:t>Hughes was also nicknamed “Sir Sham Shoes” because he was known to be cheap, and he made the troops wear boots with soles made of cardboard. He also instructed men to paint horses black, because they were harder to see at night and they did not want to pay for actual black horses. He was dismissed from the war.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3" o:spid="_x0000_s1027" style="position:absolute;margin-left:-1.15pt;margin-top:6.4pt;width:259.8pt;height:1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" fillcolor="#413253 [1639]" stroked="f">
                <v:fill color2="#775c99 [3015]" rotate="t" angle="180" colors="0 #5d417e;52429f #7b58a6;1 #7b57a8" focus="100%" type="gradient">
                  <o:fill v:ext="view" type="gradientUnscaled"/>
                </v:fill>
                <v:shadow on="t" color="black" opacity="22937f" origin=",.5" offset="0,.63889mm"/>
                <v:textbox>
                  <w:txbxContent>
                    <w:p w:rsidR="0073748F" w:rsidRPr="0073748F" w:rsidRDefault="0073748F" w:rsidP="0073748F">
                      <w:pPr>
                        <w:jc w:val="left"/>
                        <w:rPr>
                          <w:rFonts w:ascii="Times New Roman" w:hAnsi="Times New Roman" w:cs="Times New Roman"/>
                          <w:b/>
                          <w:sz w:val="28"/>
                          <w:szCs w:val="24"/>
                        </w:rPr>
                      </w:pPr>
                      <w:r w:rsidRPr="0073748F">
                        <w:rPr>
                          <w:rFonts w:ascii="Times New Roman" w:hAnsi="Times New Roman" w:cs="Times New Roman"/>
                          <w:b/>
                          <w:sz w:val="28"/>
                          <w:szCs w:val="24"/>
                        </w:rPr>
                        <w:t>Hughes was also nicknamed “Sir Sham Shoes” because he was known to be cheap, and he made the troops wear boots with soles made of cardboard. He also instructed men to paint horses black, because they were harder to see at night and they did not want to pay for actual black horses. He was dismissed from the war.</w:t>
                      </w:r>
                    </w:p>
                  </w:txbxContent>
                </v:textbox>
                <w10:wrap type="square"/>
              </v:roundrect>
            </w:pict>
          </mc:Fallback>
        </mc:AlternateContent>
      </w:r>
      <w:r w:rsidRPr="007B5508">
        <w:rPr>
          <w:rFonts w:ascii="Times New Roman" w:hAnsi="Times New Roman" w:cs="Times New Roman"/>
          <w:noProof/>
          <w:u w:val="single"/>
          <w:lang w:eastAsia="en-CA"/>
        </w:rPr>
        <w:drawing>
          <wp:anchor distT="0" distB="0" distL="114300" distR="114300" simplePos="0" relativeHeight="251662336" behindDoc="1" locked="0" layoutInCell="1" allowOverlap="1" wp14:anchorId="2B9DB804" wp14:editId="5CA934D0">
            <wp:simplePos x="0" y="0"/>
            <wp:positionH relativeFrom="column">
              <wp:posOffset>3582035</wp:posOffset>
            </wp:positionH>
            <wp:positionV relativeFrom="paragraph">
              <wp:posOffset>83820</wp:posOffset>
            </wp:positionV>
            <wp:extent cx="2727960" cy="2099945"/>
            <wp:effectExtent l="38100" t="38100" r="34290" b="33655"/>
            <wp:wrapThrough wrapText="bothSides">
              <wp:wrapPolygon edited="0">
                <wp:start x="-302" y="-392"/>
                <wp:lineTo x="-302" y="21750"/>
                <wp:lineTo x="21721" y="21750"/>
                <wp:lineTo x="21721" y="-392"/>
                <wp:lineTo x="-302" y="-392"/>
              </wp:wrapPolygon>
            </wp:wrapThrough>
            <wp:docPr id="4" name="Picture 4" descr="http://38.media.tumblr.com/d066f04e703d6c41ac1e3c67804dcb2b/tumblr_mh5r4cPVAc1r575py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8.media.tumblr.com/d066f04e703d6c41ac1e3c67804dcb2b/tumblr_mh5r4cPVAc1r575pyo1_500.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4805" r="12289"/>
                    <a:stretch/>
                  </pic:blipFill>
                  <pic:spPr bwMode="auto">
                    <a:xfrm>
                      <a:off x="0" y="0"/>
                      <a:ext cx="2727960" cy="2099945"/>
                    </a:xfrm>
                    <a:prstGeom prst="rect">
                      <a:avLst/>
                    </a:prstGeom>
                    <a:noFill/>
                    <a:ln w="285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45F03" w:rsidRDefault="00D45F03" w:rsidP="006A242E">
      <w:pPr>
        <w:jc w:val="left"/>
        <w:rPr>
          <w:rFonts w:ascii="Andalus" w:hAnsi="Andalus" w:cs="Andalus"/>
          <w:sz w:val="24"/>
          <w:szCs w:val="24"/>
        </w:rPr>
      </w:pPr>
    </w:p>
    <w:p w:rsidR="00082012" w:rsidRDefault="00082012" w:rsidP="006A242E">
      <w:pPr>
        <w:jc w:val="left"/>
        <w:rPr>
          <w:rFonts w:ascii="Andalus" w:hAnsi="Andalus" w:cs="Andalus"/>
          <w:sz w:val="24"/>
          <w:szCs w:val="24"/>
        </w:rPr>
      </w:pPr>
    </w:p>
    <w:p w:rsidR="00355197" w:rsidRDefault="00082012" w:rsidP="00355197">
      <w:pPr>
        <w:rPr>
          <w:rFonts w:ascii="Andalus" w:hAnsi="Andalus" w:cs="Andalus"/>
          <w:b/>
          <w:sz w:val="48"/>
          <w:szCs w:val="24"/>
        </w:rPr>
      </w:pPr>
      <w:r w:rsidRPr="00355197">
        <w:rPr>
          <w:rFonts w:ascii="Andalus" w:hAnsi="Andalus" w:cs="Andalus"/>
          <w:b/>
          <w:sz w:val="48"/>
          <w:szCs w:val="24"/>
        </w:rPr>
        <w:t>Sir Sam Hughes</w:t>
      </w:r>
      <w:r w:rsidR="00355197">
        <w:rPr>
          <w:rFonts w:ascii="Andalus" w:hAnsi="Andalus" w:cs="Andalus"/>
          <w:b/>
          <w:sz w:val="48"/>
          <w:szCs w:val="24"/>
        </w:rPr>
        <w:t xml:space="preserve"> </w:t>
      </w:r>
    </w:p>
    <w:p w:rsidR="00355197" w:rsidRDefault="00082012" w:rsidP="00355197">
      <w:pPr>
        <w:rPr>
          <w:rFonts w:ascii="Andalus" w:hAnsi="Andalus" w:cs="Andalus"/>
          <w:b/>
          <w:sz w:val="48"/>
          <w:szCs w:val="24"/>
        </w:rPr>
      </w:pPr>
      <w:proofErr w:type="gramStart"/>
      <w:r w:rsidRPr="00355197">
        <w:rPr>
          <w:rFonts w:ascii="Andalus" w:hAnsi="Andalus" w:cs="Andalus"/>
          <w:b/>
          <w:sz w:val="48"/>
          <w:szCs w:val="24"/>
        </w:rPr>
        <w:t>has</w:t>
      </w:r>
      <w:proofErr w:type="gramEnd"/>
      <w:r w:rsidRPr="00355197">
        <w:rPr>
          <w:rFonts w:ascii="Andalus" w:hAnsi="Andalus" w:cs="Andalus"/>
          <w:b/>
          <w:sz w:val="48"/>
          <w:szCs w:val="24"/>
        </w:rPr>
        <w:t xml:space="preserve"> been</w:t>
      </w:r>
      <w:r w:rsidR="00355197" w:rsidRPr="00355197">
        <w:rPr>
          <w:rFonts w:ascii="Andalus" w:hAnsi="Andalus" w:cs="Andalus"/>
          <w:b/>
          <w:sz w:val="48"/>
          <w:szCs w:val="24"/>
        </w:rPr>
        <w:t xml:space="preserve"> removed from Cabinet and from his duties and responsibilities. He has embarrassed Canadians. Do you think he </w:t>
      </w:r>
      <w:proofErr w:type="gramStart"/>
      <w:r w:rsidR="00355197" w:rsidRPr="00355197">
        <w:rPr>
          <w:rFonts w:ascii="Andalus" w:hAnsi="Andalus" w:cs="Andalus"/>
          <w:b/>
          <w:sz w:val="48"/>
          <w:szCs w:val="24"/>
        </w:rPr>
        <w:t>should</w:t>
      </w:r>
      <w:proofErr w:type="gramEnd"/>
      <w:r w:rsidR="00355197" w:rsidRPr="00355197">
        <w:rPr>
          <w:rFonts w:ascii="Andalus" w:hAnsi="Andalus" w:cs="Andalus"/>
          <w:b/>
          <w:sz w:val="48"/>
          <w:szCs w:val="24"/>
        </w:rPr>
        <w:t xml:space="preserve"> </w:t>
      </w:r>
    </w:p>
    <w:p w:rsidR="00082012" w:rsidRPr="00355197" w:rsidRDefault="00355197" w:rsidP="00355197">
      <w:pPr>
        <w:rPr>
          <w:rFonts w:ascii="Andalus" w:hAnsi="Andalus" w:cs="Andalus"/>
          <w:b/>
          <w:sz w:val="48"/>
          <w:szCs w:val="24"/>
        </w:rPr>
      </w:pPr>
      <w:bookmarkStart w:id="0" w:name="_GoBack"/>
      <w:bookmarkEnd w:id="0"/>
      <w:r w:rsidRPr="00355197">
        <w:rPr>
          <w:rFonts w:ascii="Andalus" w:hAnsi="Andalus" w:cs="Andalus"/>
          <w:b/>
          <w:sz w:val="48"/>
          <w:szCs w:val="24"/>
        </w:rPr>
        <w:t>be</w:t>
      </w:r>
      <w:r w:rsidR="00082012" w:rsidRPr="00355197">
        <w:rPr>
          <w:rFonts w:ascii="Andalus" w:hAnsi="Andalus" w:cs="Andalus"/>
          <w:b/>
          <w:sz w:val="48"/>
          <w:szCs w:val="24"/>
        </w:rPr>
        <w:t xml:space="preserve"> </w:t>
      </w:r>
      <w:r w:rsidR="00082012" w:rsidRPr="00355197">
        <w:rPr>
          <w:rFonts w:ascii="Andalus" w:hAnsi="Andalus" w:cs="Andalus"/>
          <w:b/>
          <w:i/>
          <w:sz w:val="48"/>
          <w:szCs w:val="24"/>
        </w:rPr>
        <w:t>Court Martialed!</w:t>
      </w:r>
    </w:p>
    <w:p w:rsidR="00355197" w:rsidRPr="00355197" w:rsidRDefault="00355197" w:rsidP="00355197">
      <w:pPr>
        <w:rPr>
          <w:rFonts w:ascii="Andalus" w:hAnsi="Andalus" w:cs="Andalus"/>
          <w:sz w:val="28"/>
          <w:szCs w:val="24"/>
        </w:rPr>
      </w:pPr>
    </w:p>
    <w:p w:rsidR="00355197" w:rsidRPr="00355197" w:rsidRDefault="00355197" w:rsidP="00355197">
      <w:pPr>
        <w:jc w:val="left"/>
        <w:rPr>
          <w:rFonts w:ascii="Andalus" w:hAnsi="Andalus" w:cs="Andalus"/>
          <w:sz w:val="32"/>
          <w:szCs w:val="24"/>
        </w:rPr>
      </w:pPr>
      <w:r w:rsidRPr="00355197">
        <w:rPr>
          <w:rFonts w:ascii="Andalus" w:hAnsi="Andalus" w:cs="Andalus"/>
          <w:sz w:val="32"/>
          <w:szCs w:val="24"/>
        </w:rPr>
        <w:t xml:space="preserve">In the space below, create a case against him. Remember to mention how he let down </w:t>
      </w:r>
      <w:r w:rsidRPr="00355197">
        <w:rPr>
          <w:rFonts w:ascii="Andalus" w:hAnsi="Andalus" w:cs="Andalus"/>
          <w:i/>
          <w:sz w:val="32"/>
          <w:szCs w:val="24"/>
        </w:rPr>
        <w:t>our boys</w:t>
      </w:r>
      <w:r w:rsidRPr="00355197">
        <w:rPr>
          <w:rFonts w:ascii="Andalus" w:hAnsi="Andalus" w:cs="Andalus"/>
          <w:sz w:val="32"/>
          <w:szCs w:val="24"/>
        </w:rPr>
        <w:t xml:space="preserve"> and his actions cost thousands of Canadian lives.</w:t>
      </w:r>
    </w:p>
    <w:p w:rsidR="00355197" w:rsidRPr="00355197" w:rsidRDefault="00355197" w:rsidP="00355197">
      <w:pPr>
        <w:jc w:val="left"/>
        <w:rPr>
          <w:rFonts w:ascii="Andalus" w:hAnsi="Andalus" w:cs="Andalus"/>
          <w:sz w:val="32"/>
          <w:szCs w:val="24"/>
        </w:rPr>
      </w:pPr>
    </w:p>
    <w:p w:rsidR="00355197" w:rsidRPr="00355197" w:rsidRDefault="00355197" w:rsidP="00355197">
      <w:pPr>
        <w:jc w:val="left"/>
        <w:rPr>
          <w:rFonts w:ascii="Andalus" w:hAnsi="Andalus" w:cs="Andalus"/>
          <w:b/>
          <w:sz w:val="32"/>
          <w:szCs w:val="24"/>
        </w:rPr>
      </w:pPr>
      <w:proofErr w:type="gramStart"/>
      <w:r w:rsidRPr="00355197">
        <w:rPr>
          <w:rFonts w:ascii="Andalus" w:hAnsi="Andalus" w:cs="Andalus"/>
          <w:b/>
          <w:sz w:val="32"/>
          <w:szCs w:val="24"/>
        </w:rPr>
        <w:t>OR…</w:t>
      </w:r>
      <w:proofErr w:type="gramEnd"/>
    </w:p>
    <w:p w:rsidR="00355197" w:rsidRPr="00355197" w:rsidRDefault="00355197" w:rsidP="00355197">
      <w:pPr>
        <w:jc w:val="left"/>
        <w:rPr>
          <w:rFonts w:ascii="Andalus" w:hAnsi="Andalus" w:cs="Andalus"/>
          <w:sz w:val="32"/>
          <w:szCs w:val="24"/>
        </w:rPr>
      </w:pPr>
    </w:p>
    <w:p w:rsidR="00355197" w:rsidRPr="00355197" w:rsidRDefault="00355197" w:rsidP="00355197">
      <w:pPr>
        <w:jc w:val="left"/>
        <w:rPr>
          <w:rFonts w:ascii="Andalus" w:hAnsi="Andalus" w:cs="Andalus"/>
          <w:sz w:val="32"/>
          <w:szCs w:val="24"/>
        </w:rPr>
      </w:pPr>
      <w:r w:rsidRPr="00355197">
        <w:rPr>
          <w:rFonts w:ascii="Andalus" w:hAnsi="Andalus" w:cs="Andalus"/>
          <w:sz w:val="32"/>
          <w:szCs w:val="24"/>
        </w:rPr>
        <w:t>Create a case for him/on his behalf proving that his actions were justified when dealing with the resources, limited time to make decisions and financial support he had at his disposal.</w:t>
      </w:r>
    </w:p>
    <w:sectPr w:rsidR="00355197" w:rsidRPr="00355197" w:rsidSect="00E86AD4">
      <w:pgSz w:w="12240" w:h="15840"/>
      <w:pgMar w:top="720" w:right="1134" w:bottom="720" w:left="1134" w:header="709" w:footer="709" w:gutter="0"/>
      <w:pgBorders w:offsetFrom="page">
        <w:top w:val="papyrus" w:sz="22" w:space="24" w:color="auto"/>
        <w:left w:val="papyrus" w:sz="22" w:space="24" w:color="auto"/>
        <w:bottom w:val="papyrus" w:sz="22" w:space="24" w:color="auto"/>
        <w:right w:val="papyrus" w:sz="2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47"/>
    <w:rsid w:val="00082012"/>
    <w:rsid w:val="000D473D"/>
    <w:rsid w:val="00355197"/>
    <w:rsid w:val="003F39E3"/>
    <w:rsid w:val="00430B81"/>
    <w:rsid w:val="00440E5E"/>
    <w:rsid w:val="005771A9"/>
    <w:rsid w:val="006A242E"/>
    <w:rsid w:val="006A3C78"/>
    <w:rsid w:val="0073748F"/>
    <w:rsid w:val="007B5508"/>
    <w:rsid w:val="00BB6347"/>
    <w:rsid w:val="00D16805"/>
    <w:rsid w:val="00D45F03"/>
    <w:rsid w:val="00D97141"/>
    <w:rsid w:val="00E86A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D473D"/>
    <w:pPr>
      <w:spacing w:before="100" w:beforeAutospacing="1" w:after="100" w:afterAutospacing="1"/>
      <w:jc w:val="left"/>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473D"/>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0D473D"/>
    <w:pPr>
      <w:spacing w:before="100" w:beforeAutospacing="1" w:after="100" w:afterAutospacing="1"/>
      <w:jc w:val="left"/>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3F39E3"/>
    <w:rPr>
      <w:rFonts w:ascii="Tahoma" w:hAnsi="Tahoma" w:cs="Tahoma"/>
      <w:sz w:val="16"/>
      <w:szCs w:val="16"/>
    </w:rPr>
  </w:style>
  <w:style w:type="character" w:customStyle="1" w:styleId="BalloonTextChar">
    <w:name w:val="Balloon Text Char"/>
    <w:basedOn w:val="DefaultParagraphFont"/>
    <w:link w:val="BalloonText"/>
    <w:uiPriority w:val="99"/>
    <w:semiHidden/>
    <w:rsid w:val="003F39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D473D"/>
    <w:pPr>
      <w:spacing w:before="100" w:beforeAutospacing="1" w:after="100" w:afterAutospacing="1"/>
      <w:jc w:val="left"/>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473D"/>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0D473D"/>
    <w:pPr>
      <w:spacing w:before="100" w:beforeAutospacing="1" w:after="100" w:afterAutospacing="1"/>
      <w:jc w:val="left"/>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3F39E3"/>
    <w:rPr>
      <w:rFonts w:ascii="Tahoma" w:hAnsi="Tahoma" w:cs="Tahoma"/>
      <w:sz w:val="16"/>
      <w:szCs w:val="16"/>
    </w:rPr>
  </w:style>
  <w:style w:type="character" w:customStyle="1" w:styleId="BalloonTextChar">
    <w:name w:val="Balloon Text Char"/>
    <w:basedOn w:val="DefaultParagraphFont"/>
    <w:link w:val="BalloonText"/>
    <w:uiPriority w:val="99"/>
    <w:semiHidden/>
    <w:rsid w:val="003F39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1744</TotalTime>
  <Pages>2</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2</cp:revision>
  <dcterms:created xsi:type="dcterms:W3CDTF">2014-09-22T00:18:00Z</dcterms:created>
  <dcterms:modified xsi:type="dcterms:W3CDTF">2015-02-15T02:08:00Z</dcterms:modified>
</cp:coreProperties>
</file>