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08" w:rsidRPr="009E2670" w:rsidRDefault="007E7284" w:rsidP="009E267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9DB:  </w:t>
      </w:r>
      <w:r w:rsidR="009E2670" w:rsidRPr="009E2670">
        <w:rPr>
          <w:b/>
          <w:sz w:val="28"/>
          <w:szCs w:val="28"/>
          <w:u w:val="single"/>
        </w:rPr>
        <w:t xml:space="preserve">Short Story Test Review </w:t>
      </w:r>
      <w:bookmarkStart w:id="0" w:name="_GoBack"/>
      <w:bookmarkEnd w:id="0"/>
    </w:p>
    <w:p w:rsidR="009E2670" w:rsidRPr="008E4789" w:rsidRDefault="009E2670" w:rsidP="00E6404D">
      <w:pPr>
        <w:spacing w:after="0"/>
        <w:rPr>
          <w:b/>
          <w:sz w:val="24"/>
          <w:szCs w:val="24"/>
          <w:u w:val="single"/>
        </w:rPr>
      </w:pPr>
      <w:r w:rsidRPr="008E4789">
        <w:rPr>
          <w:b/>
          <w:sz w:val="24"/>
          <w:szCs w:val="24"/>
          <w:u w:val="single"/>
        </w:rPr>
        <w:t>Test structure:</w:t>
      </w:r>
    </w:p>
    <w:p w:rsidR="00CE4C09" w:rsidRPr="009E2670" w:rsidRDefault="009E2670" w:rsidP="00E6404D">
      <w:pPr>
        <w:numPr>
          <w:ilvl w:val="0"/>
          <w:numId w:val="1"/>
        </w:numPr>
        <w:spacing w:after="0"/>
        <w:ind w:left="567"/>
      </w:pPr>
      <w:r w:rsidRPr="009E2670">
        <w:t>Label a diagram</w:t>
      </w:r>
    </w:p>
    <w:p w:rsidR="00CE4C09" w:rsidRPr="009E2670" w:rsidRDefault="009E2670" w:rsidP="00E6404D">
      <w:pPr>
        <w:numPr>
          <w:ilvl w:val="0"/>
          <w:numId w:val="1"/>
        </w:numPr>
        <w:spacing w:after="0"/>
        <w:ind w:left="567"/>
      </w:pPr>
      <w:r w:rsidRPr="009E2670">
        <w:t>Match the terms with the definition</w:t>
      </w:r>
    </w:p>
    <w:p w:rsidR="00CE4C09" w:rsidRPr="009E2670" w:rsidRDefault="00E6404D" w:rsidP="00E6404D">
      <w:pPr>
        <w:numPr>
          <w:ilvl w:val="0"/>
          <w:numId w:val="1"/>
        </w:numPr>
        <w:spacing w:after="0"/>
        <w:ind w:left="567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1B1892" wp14:editId="4E8A8097">
                <wp:simplePos x="0" y="0"/>
                <wp:positionH relativeFrom="column">
                  <wp:posOffset>2007368</wp:posOffset>
                </wp:positionH>
                <wp:positionV relativeFrom="paragraph">
                  <wp:posOffset>154113</wp:posOffset>
                </wp:positionV>
                <wp:extent cx="4550602" cy="1253490"/>
                <wp:effectExtent l="0" t="0" r="21590" b="419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602" cy="1253490"/>
                          <a:chOff x="126134" y="0"/>
                          <a:chExt cx="5998220" cy="1690754"/>
                        </a:xfrm>
                      </wpg:grpSpPr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626782" y="1690577"/>
                            <a:ext cx="35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7656" y="265814"/>
                            <a:ext cx="1764665" cy="1424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742661" y="265814"/>
                            <a:ext cx="180975" cy="414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923414" y="680484"/>
                            <a:ext cx="340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26134" y="1689942"/>
                            <a:ext cx="119126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90847" y="595423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51005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433777" y="446567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752754" y="850605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.05pt;margin-top:12.15pt;width:358.3pt;height:98.7pt;z-index:251659264;mso-width-relative:margin;mso-height-relative:margin" coordorigin="1261" coordsize="59982,1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16267;top:16905;width:35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7" o:spid="_x0000_s1028" type="#_x0000_t32" style="position:absolute;left:19776;top:2658;width:17647;height:14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4" o:spid="_x0000_s1029" type="#_x0000_t32" style="position:absolute;left:37426;top:2658;width:1810;height:4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3" o:spid="_x0000_s1030" type="#_x0000_t32" style="position:absolute;left:39234;top:6804;width:34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1" o:spid="_x0000_s1031" type="#_x0000_t32" style="position:absolute;left:1261;top:16899;width:1191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aBMEAAADbAAAADwAAAGRycy9kb3ducmV2LnhtbERPTWsCMRC9F/wPYYTeatYiUrZGkYrF&#10;CqVUPfQ4bKab6GayJHFd/30jCL3N433ObNG7RnQUovWsYDwqQBBXXluuFRz266cXEDEha2w8k4Ir&#10;RVjMBw8zLLW/8Dd1u1SLHMKxRAUmpbaUMlaGHMaRb4kz9+uDw5RhqKUOeMnhrpHPRTGVDi3nBoMt&#10;vRmqTruzU7A6bu3y42s7+bHnY3j/PPWdQaPU47BfvoJI1Kd/8d290Xn+GG6/5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txoEwQAAANsAAAAPAAAAAAAAAAAAAAAA&#10;AKECAABkcnMvZG93bnJldi54bWxQSwUGAAAAAAQABAD5AAAAjwMAAAAA&#10;" strokeweight=".5pt"/>
                <v:shape id="AutoShape 9" o:spid="_x0000_s1032" type="#_x0000_t32" style="position:absolute;left:11908;top:5954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8" o:spid="_x0000_s1033" type="#_x0000_t32" style="position:absolute;left:40510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7" o:spid="_x0000_s1034" type="#_x0000_t32" style="position:absolute;left:44337;top:4465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6" o:spid="_x0000_s1035" type="#_x0000_t32" style="position:absolute;left:47527;top:8506;width:13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 w:rsidR="009E2670" w:rsidRPr="009E2670">
        <w:t>Define and give examples of 3 terms</w:t>
      </w:r>
    </w:p>
    <w:p w:rsidR="00CE4C09" w:rsidRPr="009E2670" w:rsidRDefault="009E2670" w:rsidP="00E6404D">
      <w:pPr>
        <w:numPr>
          <w:ilvl w:val="0"/>
          <w:numId w:val="1"/>
        </w:numPr>
        <w:spacing w:after="0"/>
        <w:ind w:left="567"/>
      </w:pPr>
      <w:r w:rsidRPr="009E2670">
        <w:t>Name conflicts</w:t>
      </w:r>
    </w:p>
    <w:p w:rsidR="00CE4C09" w:rsidRPr="009E2670" w:rsidRDefault="009E2670" w:rsidP="00E6404D">
      <w:pPr>
        <w:numPr>
          <w:ilvl w:val="0"/>
          <w:numId w:val="1"/>
        </w:numPr>
        <w:spacing w:after="0"/>
        <w:ind w:left="567"/>
      </w:pPr>
      <w:r w:rsidRPr="009E2670">
        <w:t>Read a story: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Point of view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Setting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Content</w:t>
      </w:r>
    </w:p>
    <w:p w:rsidR="00CE4C09" w:rsidRPr="009E2670" w:rsidRDefault="00D2208F" w:rsidP="00D2208F">
      <w:pPr>
        <w:numPr>
          <w:ilvl w:val="1"/>
          <w:numId w:val="7"/>
        </w:num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3C0FF" wp14:editId="194FD593">
                <wp:simplePos x="0" y="0"/>
                <wp:positionH relativeFrom="column">
                  <wp:posOffset>2373630</wp:posOffset>
                </wp:positionH>
                <wp:positionV relativeFrom="paragraph">
                  <wp:posOffset>12700</wp:posOffset>
                </wp:positionV>
                <wp:extent cx="1040130" cy="0"/>
                <wp:effectExtent l="0" t="0" r="2667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type="#_x0000_t32" style="position:absolute;margin-left:186.9pt;margin-top:1pt;width:81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zH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NI8zR5A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"/>
            </w:pict>
          </mc:Fallback>
        </mc:AlternateContent>
      </w:r>
      <w:r w:rsidR="009E2670" w:rsidRPr="009E2670">
        <w:t>Climax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Content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Content (character)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Long Answer (your opinion)</w:t>
      </w:r>
    </w:p>
    <w:p w:rsidR="00CE4C09" w:rsidRPr="009E2670" w:rsidRDefault="009E2670" w:rsidP="00D2208F">
      <w:pPr>
        <w:numPr>
          <w:ilvl w:val="1"/>
          <w:numId w:val="7"/>
        </w:numPr>
        <w:spacing w:after="0"/>
      </w:pPr>
      <w:r w:rsidRPr="009E2670">
        <w:t>Long Answer (write a journal entry)</w:t>
      </w:r>
    </w:p>
    <w:p w:rsidR="009E2670" w:rsidRPr="009E2670" w:rsidRDefault="009E2670" w:rsidP="00E6404D">
      <w:pPr>
        <w:spacing w:after="0"/>
        <w:ind w:left="567"/>
        <w:rPr>
          <w:b/>
          <w:u w:val="single"/>
        </w:rPr>
      </w:pPr>
    </w:p>
    <w:p w:rsidR="00CE4C09" w:rsidRPr="008E4789" w:rsidRDefault="009E2670" w:rsidP="00E6404D">
      <w:pPr>
        <w:spacing w:after="0"/>
        <w:rPr>
          <w:b/>
          <w:sz w:val="24"/>
          <w:szCs w:val="24"/>
          <w:u w:val="single"/>
        </w:rPr>
      </w:pPr>
      <w:r w:rsidRPr="008E4789">
        <w:rPr>
          <w:b/>
          <w:sz w:val="24"/>
          <w:szCs w:val="24"/>
          <w:u w:val="single"/>
        </w:rPr>
        <w:t>Know the following: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E6404D" w:rsidTr="00E6404D">
        <w:trPr>
          <w:trHeight w:val="1873"/>
        </w:trPr>
        <w:tc>
          <w:tcPr>
            <w:tcW w:w="4054" w:type="dxa"/>
          </w:tcPr>
          <w:p w:rsidR="00E6404D" w:rsidRDefault="00E6404D" w:rsidP="00E6404D">
            <w:pPr>
              <w:ind w:left="567"/>
            </w:pP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climax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>
              <w:t>metaphor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simile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irony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dialogue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foreshadowing</w:t>
            </w:r>
          </w:p>
          <w:p w:rsidR="00E6404D" w:rsidRDefault="00E6404D" w:rsidP="00E6404D">
            <w:pPr>
              <w:rPr>
                <w:b/>
                <w:u w:val="single"/>
              </w:rPr>
            </w:pPr>
          </w:p>
        </w:tc>
        <w:tc>
          <w:tcPr>
            <w:tcW w:w="4054" w:type="dxa"/>
          </w:tcPr>
          <w:p w:rsidR="00E6404D" w:rsidRDefault="00E6404D" w:rsidP="00E6404D">
            <w:pPr>
              <w:ind w:left="567"/>
            </w:pP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tone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protagonist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alliteration</w:t>
            </w:r>
          </w:p>
          <w:p w:rsidR="00E6404D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point of view</w:t>
            </w:r>
          </w:p>
          <w:p w:rsidR="00E6404D" w:rsidRDefault="008E4789" w:rsidP="00E6404D">
            <w:pPr>
              <w:numPr>
                <w:ilvl w:val="0"/>
                <w:numId w:val="2"/>
              </w:numPr>
              <w:ind w:left="567"/>
            </w:pPr>
            <w:r w:rsidRPr="009E2670">
              <w:t>plot structure</w:t>
            </w:r>
          </w:p>
          <w:p w:rsidR="008E4789" w:rsidRPr="009E2670" w:rsidRDefault="008E4789" w:rsidP="00E6404D">
            <w:pPr>
              <w:numPr>
                <w:ilvl w:val="0"/>
                <w:numId w:val="2"/>
              </w:numPr>
              <w:ind w:left="567"/>
            </w:pPr>
            <w:r>
              <w:t>setting</w:t>
            </w:r>
          </w:p>
          <w:p w:rsidR="00E6404D" w:rsidRDefault="00E6404D" w:rsidP="00E6404D">
            <w:pPr>
              <w:rPr>
                <w:b/>
                <w:u w:val="single"/>
              </w:rPr>
            </w:pPr>
          </w:p>
        </w:tc>
      </w:tr>
    </w:tbl>
    <w:p w:rsidR="00E6404D" w:rsidRPr="009E2670" w:rsidRDefault="00E6404D" w:rsidP="00E6404D">
      <w:pPr>
        <w:spacing w:after="0"/>
        <w:rPr>
          <w:b/>
          <w:u w:val="single"/>
        </w:rPr>
      </w:pPr>
    </w:p>
    <w:p w:rsidR="00CE4C09" w:rsidRPr="008E4789" w:rsidRDefault="009E2670" w:rsidP="00E6404D">
      <w:pPr>
        <w:spacing w:after="0"/>
        <w:rPr>
          <w:b/>
          <w:sz w:val="24"/>
          <w:szCs w:val="24"/>
          <w:u w:val="single"/>
        </w:rPr>
      </w:pPr>
      <w:r w:rsidRPr="008E4789">
        <w:rPr>
          <w:b/>
          <w:sz w:val="24"/>
          <w:szCs w:val="24"/>
          <w:u w:val="single"/>
        </w:rPr>
        <w:t>Let’s talk DESCRIPTION:</w:t>
      </w:r>
    </w:p>
    <w:p w:rsidR="008E4789" w:rsidRPr="008E4789" w:rsidRDefault="008E4789" w:rsidP="00E6404D">
      <w:pPr>
        <w:spacing w:after="0"/>
        <w:rPr>
          <w:b/>
          <w:sz w:val="24"/>
          <w:szCs w:val="24"/>
          <w:u w:val="single"/>
        </w:rPr>
      </w:pPr>
    </w:p>
    <w:p w:rsidR="00CE4C09" w:rsidRPr="008E4789" w:rsidRDefault="009E2670" w:rsidP="00E6404D">
      <w:pPr>
        <w:numPr>
          <w:ilvl w:val="0"/>
          <w:numId w:val="3"/>
        </w:numPr>
        <w:spacing w:after="0"/>
        <w:ind w:left="567"/>
        <w:rPr>
          <w:sz w:val="24"/>
          <w:szCs w:val="24"/>
        </w:rPr>
      </w:pPr>
      <w:r w:rsidRPr="008E4789">
        <w:rPr>
          <w:b/>
          <w:sz w:val="24"/>
          <w:szCs w:val="24"/>
        </w:rPr>
        <w:t>Imagery</w:t>
      </w:r>
      <w:r w:rsidRPr="008E4789">
        <w:rPr>
          <w:sz w:val="24"/>
          <w:szCs w:val="24"/>
        </w:rPr>
        <w:t>: any visually descriptive or figurative language, especially in a literary work “It was a dark and stormy night”</w:t>
      </w:r>
    </w:p>
    <w:p w:rsidR="009E2670" w:rsidRPr="008E4789" w:rsidRDefault="009E2670" w:rsidP="00E6404D">
      <w:p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More specifically:</w:t>
      </w:r>
    </w:p>
    <w:p w:rsidR="00CE4C09" w:rsidRPr="008E4789" w:rsidRDefault="009E2670" w:rsidP="00E6404D">
      <w:pPr>
        <w:numPr>
          <w:ilvl w:val="0"/>
          <w:numId w:val="4"/>
        </w:numPr>
        <w:spacing w:after="0"/>
        <w:ind w:left="567"/>
        <w:rPr>
          <w:sz w:val="24"/>
          <w:szCs w:val="24"/>
        </w:rPr>
      </w:pPr>
      <w:r w:rsidRPr="008E4789">
        <w:rPr>
          <w:b/>
          <w:sz w:val="24"/>
          <w:szCs w:val="24"/>
        </w:rPr>
        <w:t>Simile:</w:t>
      </w:r>
      <w:r w:rsidRPr="008E4789">
        <w:rPr>
          <w:sz w:val="24"/>
          <w:szCs w:val="24"/>
        </w:rPr>
        <w:t xml:space="preserve"> A stated comparison (usually formed with "like" or "as") between two fundamentally dissimilar things that have certain qualities in common.  “Our love is like a red, red rose”</w:t>
      </w:r>
    </w:p>
    <w:p w:rsidR="00CE4C09" w:rsidRPr="008E4789" w:rsidRDefault="009E2670" w:rsidP="00E6404D">
      <w:pPr>
        <w:numPr>
          <w:ilvl w:val="0"/>
          <w:numId w:val="4"/>
        </w:numPr>
        <w:spacing w:after="0"/>
        <w:ind w:left="567"/>
        <w:rPr>
          <w:sz w:val="24"/>
          <w:szCs w:val="24"/>
        </w:rPr>
      </w:pPr>
      <w:r w:rsidRPr="008E4789">
        <w:rPr>
          <w:b/>
          <w:sz w:val="24"/>
          <w:szCs w:val="24"/>
        </w:rPr>
        <w:t>Metaphor</w:t>
      </w:r>
      <w:r w:rsidRPr="008E4789">
        <w:rPr>
          <w:sz w:val="24"/>
          <w:szCs w:val="24"/>
        </w:rPr>
        <w:t>: An implied comparison between two unlike things that actually have something important in common. “Life is a highway”</w:t>
      </w:r>
    </w:p>
    <w:p w:rsidR="00E6404D" w:rsidRPr="008E4789" w:rsidRDefault="00E6404D" w:rsidP="00E6404D">
      <w:pPr>
        <w:spacing w:after="0"/>
        <w:ind w:left="207"/>
        <w:rPr>
          <w:b/>
          <w:sz w:val="24"/>
          <w:szCs w:val="24"/>
          <w:u w:val="single"/>
        </w:rPr>
      </w:pPr>
    </w:p>
    <w:p w:rsidR="00CE4C09" w:rsidRPr="008E4789" w:rsidRDefault="009E2670" w:rsidP="00E6404D">
      <w:pPr>
        <w:spacing w:after="0"/>
        <w:ind w:left="207"/>
        <w:rPr>
          <w:b/>
          <w:sz w:val="24"/>
          <w:szCs w:val="24"/>
          <w:u w:val="single"/>
        </w:rPr>
      </w:pPr>
      <w:r w:rsidRPr="008E4789">
        <w:rPr>
          <w:b/>
          <w:sz w:val="24"/>
          <w:szCs w:val="24"/>
          <w:u w:val="single"/>
        </w:rPr>
        <w:t>Let’s talk CONFLICT</w:t>
      </w:r>
    </w:p>
    <w:p w:rsidR="008E4789" w:rsidRPr="008E4789" w:rsidRDefault="008E4789" w:rsidP="00E6404D">
      <w:pPr>
        <w:spacing w:after="0"/>
        <w:ind w:left="207"/>
        <w:rPr>
          <w:b/>
          <w:sz w:val="24"/>
          <w:szCs w:val="24"/>
          <w:u w:val="single"/>
        </w:rPr>
      </w:pPr>
    </w:p>
    <w:p w:rsidR="009E2670" w:rsidRPr="008E4789" w:rsidRDefault="009E2670" w:rsidP="00E6404D">
      <w:pPr>
        <w:spacing w:after="0"/>
        <w:ind w:left="567"/>
        <w:rPr>
          <w:sz w:val="24"/>
          <w:szCs w:val="24"/>
        </w:rPr>
      </w:pPr>
      <w:proofErr w:type="gramStart"/>
      <w:r w:rsidRPr="008E4789">
        <w:rPr>
          <w:sz w:val="24"/>
          <w:szCs w:val="24"/>
          <w:lang w:val="en-GB"/>
        </w:rPr>
        <w:t>“The problem or difficulty that arises between the main character and his/her opposition.”</w:t>
      </w:r>
      <w:proofErr w:type="gramEnd"/>
    </w:p>
    <w:p w:rsidR="00CE4C09" w:rsidRPr="008E4789" w:rsidRDefault="009E2670" w:rsidP="00E6404D">
      <w:pPr>
        <w:numPr>
          <w:ilvl w:val="0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Person vs.:</w:t>
      </w:r>
    </w:p>
    <w:p w:rsidR="00CE4C09" w:rsidRPr="008E4789" w:rsidRDefault="009E2670" w:rsidP="00E6404D">
      <w:pPr>
        <w:numPr>
          <w:ilvl w:val="1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Self</w:t>
      </w:r>
    </w:p>
    <w:p w:rsidR="00CE4C09" w:rsidRPr="008E4789" w:rsidRDefault="009E2670" w:rsidP="00E6404D">
      <w:pPr>
        <w:numPr>
          <w:ilvl w:val="1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Other person</w:t>
      </w:r>
    </w:p>
    <w:p w:rsidR="00CE4C09" w:rsidRPr="008E4789" w:rsidRDefault="009E2670" w:rsidP="00E6404D">
      <w:pPr>
        <w:numPr>
          <w:ilvl w:val="1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Society</w:t>
      </w:r>
    </w:p>
    <w:p w:rsidR="00CE4C09" w:rsidRPr="008E4789" w:rsidRDefault="009E2670" w:rsidP="00E6404D">
      <w:pPr>
        <w:numPr>
          <w:ilvl w:val="1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Nature</w:t>
      </w:r>
    </w:p>
    <w:p w:rsidR="009E2670" w:rsidRPr="008E4789" w:rsidRDefault="009E2670" w:rsidP="00E6404D">
      <w:pPr>
        <w:numPr>
          <w:ilvl w:val="1"/>
          <w:numId w:val="6"/>
        </w:numPr>
        <w:spacing w:after="0"/>
        <w:ind w:left="567"/>
        <w:rPr>
          <w:sz w:val="24"/>
          <w:szCs w:val="24"/>
        </w:rPr>
      </w:pPr>
      <w:r w:rsidRPr="008E4789">
        <w:rPr>
          <w:sz w:val="24"/>
          <w:szCs w:val="24"/>
        </w:rPr>
        <w:t>Etc.</w:t>
      </w:r>
      <w:r w:rsidR="00E6404D" w:rsidRPr="008E4789">
        <w:rPr>
          <w:noProof/>
          <w:sz w:val="24"/>
          <w:szCs w:val="24"/>
        </w:rPr>
        <w:t xml:space="preserve"> </w:t>
      </w:r>
    </w:p>
    <w:sectPr w:rsidR="009E2670" w:rsidRPr="008E4789" w:rsidSect="008E4789">
      <w:pgSz w:w="12240" w:h="15840"/>
      <w:pgMar w:top="720" w:right="720" w:bottom="720" w:left="1276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EB"/>
    <w:multiLevelType w:val="hybridMultilevel"/>
    <w:tmpl w:val="4A24DF54"/>
    <w:lvl w:ilvl="0" w:tplc="4F5600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FADB88">
      <w:start w:val="141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4E2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023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720C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AC1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4AD1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1801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E29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A27E66"/>
    <w:multiLevelType w:val="hybridMultilevel"/>
    <w:tmpl w:val="BE7E6B4A"/>
    <w:lvl w:ilvl="0" w:tplc="736ECE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224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89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4CF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095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BAC5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C07D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C84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76E3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E91938"/>
    <w:multiLevelType w:val="hybridMultilevel"/>
    <w:tmpl w:val="38BE1B3C"/>
    <w:lvl w:ilvl="0" w:tplc="4080DF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AE7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A65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1C7E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842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801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3C71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022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C6B9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B27B5E"/>
    <w:multiLevelType w:val="hybridMultilevel"/>
    <w:tmpl w:val="2638B36E"/>
    <w:lvl w:ilvl="0" w:tplc="FE68A7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F6BB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1E9F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B2F9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026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A4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CA4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CCD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B0DE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73F0591"/>
    <w:multiLevelType w:val="hybridMultilevel"/>
    <w:tmpl w:val="889A17C8"/>
    <w:lvl w:ilvl="0" w:tplc="BE96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6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40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8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C5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A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6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E6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029E1"/>
    <w:multiLevelType w:val="hybridMultilevel"/>
    <w:tmpl w:val="A27AD2E6"/>
    <w:lvl w:ilvl="0" w:tplc="742C4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443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4818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669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22B9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EC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DC77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26CF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073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98E2A07"/>
    <w:multiLevelType w:val="hybridMultilevel"/>
    <w:tmpl w:val="20EED31E"/>
    <w:lvl w:ilvl="0" w:tplc="BE96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A40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8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C5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A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6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E6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0"/>
    <w:rsid w:val="007E7284"/>
    <w:rsid w:val="008E4789"/>
    <w:rsid w:val="009E2670"/>
    <w:rsid w:val="00AF3C08"/>
    <w:rsid w:val="00B74A1B"/>
    <w:rsid w:val="00CE4C09"/>
    <w:rsid w:val="00D2208F"/>
    <w:rsid w:val="00E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2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13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1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5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2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7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1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8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9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6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3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6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39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Lazzarin, Danielle</dc:creator>
  <cp:lastModifiedBy>Lazzarin, Danielle</cp:lastModifiedBy>
  <cp:revision>4</cp:revision>
  <dcterms:created xsi:type="dcterms:W3CDTF">2015-02-18T19:05:00Z</dcterms:created>
  <dcterms:modified xsi:type="dcterms:W3CDTF">2015-02-18T19:11:00Z</dcterms:modified>
</cp:coreProperties>
</file>