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Pr="00882519" w:rsidRDefault="00934CCC">
      <w:pPr>
        <w:rPr>
          <w:rFonts w:ascii="Georgia" w:hAnsi="Georgia"/>
          <w:b/>
          <w:sz w:val="28"/>
        </w:rPr>
      </w:pPr>
      <w:r w:rsidRPr="00882519">
        <w:rPr>
          <w:rFonts w:ascii="Georgia" w:hAnsi="Georgia"/>
          <w:b/>
          <w:sz w:val="28"/>
        </w:rPr>
        <w:t>CLU3M: Unit #3 Criminal Law – Intro Quiz Review</w:t>
      </w:r>
    </w:p>
    <w:p w:rsidR="00934CCC" w:rsidRPr="00882519" w:rsidRDefault="00934CCC">
      <w:pPr>
        <w:rPr>
          <w:rFonts w:ascii="Georgia" w:hAnsi="Georgia"/>
          <w:sz w:val="24"/>
        </w:rPr>
      </w:pPr>
    </w:p>
    <w:p w:rsidR="00934CCC" w:rsidRPr="00882519" w:rsidRDefault="00934CCC" w:rsidP="00934CCC">
      <w:pPr>
        <w:jc w:val="left"/>
        <w:rPr>
          <w:rFonts w:ascii="Georgia" w:hAnsi="Georgia"/>
          <w:b/>
          <w:sz w:val="24"/>
          <w:u w:val="single"/>
        </w:rPr>
      </w:pPr>
      <w:r w:rsidRPr="00882519">
        <w:rPr>
          <w:rFonts w:ascii="Georgia" w:hAnsi="Georgia"/>
          <w:b/>
          <w:sz w:val="24"/>
          <w:u w:val="single"/>
        </w:rPr>
        <w:t>Part A: Matching</w:t>
      </w:r>
    </w:p>
    <w:p w:rsidR="00882519" w:rsidRPr="00882519" w:rsidRDefault="00882519" w:rsidP="00934CCC">
      <w:pPr>
        <w:jc w:val="left"/>
        <w:rPr>
          <w:rFonts w:ascii="Georgia" w:hAnsi="Georgia"/>
          <w:b/>
          <w:sz w:val="24"/>
        </w:rPr>
      </w:pPr>
    </w:p>
    <w:p w:rsidR="00934CCC" w:rsidRPr="00882519" w:rsidRDefault="00934CCC" w:rsidP="00934CCC">
      <w:pPr>
        <w:jc w:val="left"/>
        <w:rPr>
          <w:rFonts w:ascii="Georgia" w:hAnsi="Georgia"/>
          <w:sz w:val="24"/>
        </w:rPr>
      </w:pPr>
      <w:r w:rsidRPr="00882519">
        <w:rPr>
          <w:rFonts w:ascii="Georgia" w:hAnsi="Georgia"/>
          <w:sz w:val="24"/>
        </w:rPr>
        <w:t>You will be asked to read over statements and definitions and match them with the most correct term. A word bank will be provided.</w:t>
      </w:r>
    </w:p>
    <w:p w:rsidR="00934CCC" w:rsidRPr="00882519" w:rsidRDefault="00934CCC" w:rsidP="00934CCC">
      <w:pPr>
        <w:jc w:val="left"/>
        <w:rPr>
          <w:rFonts w:ascii="Georgia" w:hAnsi="Georgia"/>
          <w:sz w:val="24"/>
        </w:rPr>
      </w:pPr>
    </w:p>
    <w:tbl>
      <w:tblPr>
        <w:tblStyle w:val="TableGrid"/>
        <w:tblW w:w="0" w:type="auto"/>
        <w:tblLook w:val="04A0" w:firstRow="1" w:lastRow="0" w:firstColumn="1" w:lastColumn="0" w:noHBand="0" w:noVBand="1"/>
      </w:tblPr>
      <w:tblGrid>
        <w:gridCol w:w="3369"/>
        <w:gridCol w:w="2268"/>
        <w:gridCol w:w="1701"/>
        <w:gridCol w:w="1842"/>
        <w:gridCol w:w="1836"/>
      </w:tblGrid>
      <w:tr w:rsidR="00934CCC" w:rsidRPr="00882519" w:rsidTr="00882519">
        <w:tc>
          <w:tcPr>
            <w:tcW w:w="3369" w:type="dxa"/>
            <w:tcBorders>
              <w:top w:val="nil"/>
              <w:left w:val="nil"/>
              <w:bottom w:val="nil"/>
              <w:right w:val="nil"/>
            </w:tcBorders>
          </w:tcPr>
          <w:p w:rsidR="00934CCC" w:rsidRPr="00882519" w:rsidRDefault="00934CCC" w:rsidP="00934CCC">
            <w:pPr>
              <w:jc w:val="left"/>
              <w:rPr>
                <w:rFonts w:ascii="Georgia" w:hAnsi="Georgia"/>
                <w:b/>
              </w:rPr>
            </w:pPr>
            <w:r w:rsidRPr="00882519">
              <w:rPr>
                <w:rFonts w:ascii="Georgia" w:hAnsi="Georgia"/>
                <w:b/>
              </w:rPr>
              <w:t>Actus Reus</w:t>
            </w:r>
          </w:p>
          <w:p w:rsidR="00934CCC" w:rsidRPr="00882519" w:rsidRDefault="00934CCC" w:rsidP="00934CCC">
            <w:pPr>
              <w:jc w:val="left"/>
              <w:rPr>
                <w:rFonts w:ascii="Georgia" w:hAnsi="Georgia"/>
                <w:b/>
              </w:rPr>
            </w:pPr>
            <w:r w:rsidRPr="00882519">
              <w:rPr>
                <w:rFonts w:ascii="Georgia" w:hAnsi="Georgia"/>
                <w:b/>
              </w:rPr>
              <w:t>Specific Intent</w:t>
            </w:r>
          </w:p>
          <w:p w:rsidR="00934CCC" w:rsidRPr="00882519" w:rsidRDefault="00934CCC" w:rsidP="00934CCC">
            <w:pPr>
              <w:jc w:val="left"/>
              <w:rPr>
                <w:rFonts w:ascii="Georgia" w:hAnsi="Georgia"/>
                <w:b/>
              </w:rPr>
            </w:pPr>
            <w:r w:rsidRPr="00882519">
              <w:rPr>
                <w:rFonts w:ascii="Georgia" w:hAnsi="Georgia"/>
                <w:b/>
              </w:rPr>
              <w:t>Strict liability</w:t>
            </w:r>
          </w:p>
          <w:p w:rsidR="00934CCC" w:rsidRPr="00882519" w:rsidRDefault="00934CCC" w:rsidP="00934CCC">
            <w:pPr>
              <w:jc w:val="left"/>
              <w:rPr>
                <w:rFonts w:ascii="Georgia" w:hAnsi="Georgia"/>
                <w:b/>
              </w:rPr>
            </w:pPr>
            <w:r w:rsidRPr="00882519">
              <w:rPr>
                <w:rFonts w:ascii="Georgia" w:hAnsi="Georgia"/>
                <w:b/>
              </w:rPr>
              <w:t>Party to common intention</w:t>
            </w:r>
          </w:p>
          <w:p w:rsidR="00934CCC" w:rsidRPr="00882519" w:rsidRDefault="00934CCC" w:rsidP="00934CCC">
            <w:pPr>
              <w:jc w:val="left"/>
              <w:rPr>
                <w:rFonts w:ascii="Georgia" w:hAnsi="Georgia"/>
                <w:b/>
              </w:rPr>
            </w:pPr>
            <w:r w:rsidRPr="00882519">
              <w:rPr>
                <w:rFonts w:ascii="Georgia" w:hAnsi="Georgia"/>
                <w:b/>
              </w:rPr>
              <w:t>Quasi-Criminal</w:t>
            </w:r>
            <w:bookmarkStart w:id="0" w:name="_GoBack"/>
            <w:bookmarkEnd w:id="0"/>
          </w:p>
          <w:p w:rsidR="00934CCC" w:rsidRPr="00882519" w:rsidRDefault="00934CCC" w:rsidP="00934CCC">
            <w:pPr>
              <w:jc w:val="left"/>
              <w:rPr>
                <w:rFonts w:ascii="Georgia" w:hAnsi="Georgia"/>
                <w:b/>
              </w:rPr>
            </w:pPr>
          </w:p>
        </w:tc>
        <w:tc>
          <w:tcPr>
            <w:tcW w:w="2268" w:type="dxa"/>
            <w:tcBorders>
              <w:top w:val="nil"/>
              <w:left w:val="nil"/>
              <w:bottom w:val="nil"/>
              <w:right w:val="nil"/>
            </w:tcBorders>
          </w:tcPr>
          <w:p w:rsidR="00934CCC" w:rsidRPr="00882519" w:rsidRDefault="00934CCC" w:rsidP="00934CCC">
            <w:pPr>
              <w:jc w:val="left"/>
              <w:rPr>
                <w:rFonts w:ascii="Georgia" w:hAnsi="Georgia"/>
                <w:b/>
              </w:rPr>
            </w:pPr>
            <w:proofErr w:type="spellStart"/>
            <w:r w:rsidRPr="00882519">
              <w:rPr>
                <w:rFonts w:ascii="Georgia" w:hAnsi="Georgia"/>
                <w:b/>
              </w:rPr>
              <w:t>Mens</w:t>
            </w:r>
            <w:proofErr w:type="spellEnd"/>
            <w:r w:rsidRPr="00882519">
              <w:rPr>
                <w:rFonts w:ascii="Georgia" w:hAnsi="Georgia"/>
                <w:b/>
              </w:rPr>
              <w:t xml:space="preserve"> Rea</w:t>
            </w:r>
          </w:p>
          <w:p w:rsidR="00934CCC" w:rsidRPr="00882519" w:rsidRDefault="00934CCC" w:rsidP="00934CCC">
            <w:pPr>
              <w:jc w:val="left"/>
              <w:rPr>
                <w:rFonts w:ascii="Georgia" w:hAnsi="Georgia"/>
                <w:b/>
              </w:rPr>
            </w:pPr>
            <w:r w:rsidRPr="00882519">
              <w:rPr>
                <w:rFonts w:ascii="Georgia" w:hAnsi="Georgia"/>
                <w:b/>
              </w:rPr>
              <w:t>General Intent</w:t>
            </w:r>
          </w:p>
          <w:p w:rsidR="00934CCC" w:rsidRPr="00882519" w:rsidRDefault="00934CCC" w:rsidP="00934CCC">
            <w:pPr>
              <w:jc w:val="left"/>
              <w:rPr>
                <w:rFonts w:ascii="Georgia" w:hAnsi="Georgia"/>
                <w:b/>
              </w:rPr>
            </w:pPr>
            <w:r w:rsidRPr="00882519">
              <w:rPr>
                <w:rFonts w:ascii="Georgia" w:hAnsi="Georgia"/>
                <w:b/>
              </w:rPr>
              <w:t>Absolute liability</w:t>
            </w:r>
          </w:p>
          <w:p w:rsidR="00934CCC" w:rsidRPr="00882519" w:rsidRDefault="00934CCC" w:rsidP="00934CCC">
            <w:pPr>
              <w:jc w:val="left"/>
              <w:rPr>
                <w:rFonts w:ascii="Georgia" w:hAnsi="Georgia"/>
                <w:b/>
              </w:rPr>
            </w:pPr>
            <w:r w:rsidRPr="00882519">
              <w:rPr>
                <w:rFonts w:ascii="Georgia" w:hAnsi="Georgia"/>
                <w:b/>
              </w:rPr>
              <w:t>Accessory</w:t>
            </w:r>
          </w:p>
          <w:p w:rsidR="00934CCC" w:rsidRPr="00882519" w:rsidRDefault="00934CCC" w:rsidP="00934CCC">
            <w:pPr>
              <w:jc w:val="left"/>
              <w:rPr>
                <w:rFonts w:ascii="Georgia" w:hAnsi="Georgia"/>
                <w:b/>
              </w:rPr>
            </w:pPr>
            <w:r w:rsidRPr="00882519">
              <w:rPr>
                <w:rFonts w:ascii="Georgia" w:hAnsi="Georgia"/>
                <w:b/>
              </w:rPr>
              <w:t>Hybrid</w:t>
            </w:r>
          </w:p>
        </w:tc>
        <w:tc>
          <w:tcPr>
            <w:tcW w:w="1701" w:type="dxa"/>
            <w:tcBorders>
              <w:top w:val="nil"/>
              <w:left w:val="nil"/>
              <w:bottom w:val="nil"/>
              <w:right w:val="nil"/>
            </w:tcBorders>
          </w:tcPr>
          <w:p w:rsidR="00934CCC" w:rsidRPr="00882519" w:rsidRDefault="00934CCC" w:rsidP="00934CCC">
            <w:pPr>
              <w:jc w:val="left"/>
              <w:rPr>
                <w:rFonts w:ascii="Georgia" w:hAnsi="Georgia"/>
                <w:b/>
              </w:rPr>
            </w:pPr>
            <w:r w:rsidRPr="00882519">
              <w:rPr>
                <w:rFonts w:ascii="Georgia" w:hAnsi="Georgia"/>
                <w:b/>
              </w:rPr>
              <w:t>Knowledge</w:t>
            </w:r>
          </w:p>
          <w:p w:rsidR="00934CCC" w:rsidRPr="00882519" w:rsidRDefault="00934CCC" w:rsidP="00934CCC">
            <w:pPr>
              <w:jc w:val="left"/>
              <w:rPr>
                <w:rFonts w:ascii="Georgia" w:hAnsi="Georgia"/>
                <w:b/>
              </w:rPr>
            </w:pPr>
            <w:r w:rsidRPr="00882519">
              <w:rPr>
                <w:rFonts w:ascii="Georgia" w:hAnsi="Georgia"/>
                <w:b/>
              </w:rPr>
              <w:t>Criminal Negligence</w:t>
            </w:r>
          </w:p>
          <w:p w:rsidR="00934CCC" w:rsidRPr="00882519" w:rsidRDefault="00934CCC" w:rsidP="00934CCC">
            <w:pPr>
              <w:jc w:val="left"/>
              <w:rPr>
                <w:rFonts w:ascii="Georgia" w:hAnsi="Georgia"/>
                <w:b/>
              </w:rPr>
            </w:pPr>
            <w:r w:rsidRPr="00882519">
              <w:rPr>
                <w:rFonts w:ascii="Georgia" w:hAnsi="Georgia"/>
                <w:b/>
              </w:rPr>
              <w:t>Perpetrator</w:t>
            </w:r>
          </w:p>
          <w:p w:rsidR="00934CCC" w:rsidRPr="00882519" w:rsidRDefault="00934CCC" w:rsidP="00934CCC">
            <w:pPr>
              <w:jc w:val="left"/>
              <w:rPr>
                <w:rFonts w:ascii="Georgia" w:hAnsi="Georgia"/>
                <w:b/>
              </w:rPr>
            </w:pPr>
            <w:r w:rsidRPr="00882519">
              <w:rPr>
                <w:rFonts w:ascii="Georgia" w:hAnsi="Georgia"/>
                <w:b/>
              </w:rPr>
              <w:t>Counseling</w:t>
            </w:r>
          </w:p>
          <w:p w:rsidR="00934CCC" w:rsidRPr="00882519" w:rsidRDefault="00934CCC" w:rsidP="00934CCC">
            <w:pPr>
              <w:jc w:val="left"/>
              <w:rPr>
                <w:rFonts w:ascii="Georgia" w:hAnsi="Georgia"/>
                <w:b/>
              </w:rPr>
            </w:pPr>
            <w:r w:rsidRPr="00882519">
              <w:rPr>
                <w:rFonts w:ascii="Georgia" w:hAnsi="Georgia"/>
                <w:b/>
              </w:rPr>
              <w:t>Crown</w:t>
            </w:r>
          </w:p>
        </w:tc>
        <w:tc>
          <w:tcPr>
            <w:tcW w:w="1842" w:type="dxa"/>
            <w:tcBorders>
              <w:top w:val="nil"/>
              <w:left w:val="nil"/>
              <w:bottom w:val="nil"/>
              <w:right w:val="nil"/>
            </w:tcBorders>
          </w:tcPr>
          <w:p w:rsidR="00934CCC" w:rsidRPr="00882519" w:rsidRDefault="00934CCC" w:rsidP="00934CCC">
            <w:pPr>
              <w:jc w:val="left"/>
              <w:rPr>
                <w:rFonts w:ascii="Georgia" w:hAnsi="Georgia"/>
                <w:b/>
              </w:rPr>
            </w:pPr>
            <w:r w:rsidRPr="00882519">
              <w:rPr>
                <w:rFonts w:ascii="Georgia" w:hAnsi="Georgia"/>
                <w:b/>
              </w:rPr>
              <w:t>Intent</w:t>
            </w:r>
          </w:p>
          <w:p w:rsidR="00934CCC" w:rsidRPr="00882519" w:rsidRDefault="00934CCC" w:rsidP="00934CCC">
            <w:pPr>
              <w:jc w:val="left"/>
              <w:rPr>
                <w:rFonts w:ascii="Georgia" w:hAnsi="Georgia"/>
                <w:b/>
              </w:rPr>
            </w:pPr>
            <w:r w:rsidRPr="00882519">
              <w:rPr>
                <w:rFonts w:ascii="Georgia" w:hAnsi="Georgia"/>
                <w:b/>
              </w:rPr>
              <w:t>Recklessness</w:t>
            </w:r>
          </w:p>
          <w:p w:rsidR="00934CCC" w:rsidRPr="00882519" w:rsidRDefault="00934CCC" w:rsidP="00934CCC">
            <w:pPr>
              <w:jc w:val="left"/>
              <w:rPr>
                <w:rFonts w:ascii="Georgia" w:hAnsi="Georgia"/>
                <w:b/>
              </w:rPr>
            </w:pPr>
            <w:r w:rsidRPr="00882519">
              <w:rPr>
                <w:rFonts w:ascii="Georgia" w:hAnsi="Georgia"/>
                <w:b/>
              </w:rPr>
              <w:t>Aiding</w:t>
            </w:r>
          </w:p>
          <w:p w:rsidR="00934CCC" w:rsidRPr="00882519" w:rsidRDefault="00934CCC" w:rsidP="00934CCC">
            <w:pPr>
              <w:jc w:val="left"/>
              <w:rPr>
                <w:rFonts w:ascii="Georgia" w:hAnsi="Georgia"/>
                <w:b/>
              </w:rPr>
            </w:pPr>
            <w:r w:rsidRPr="00882519">
              <w:rPr>
                <w:rFonts w:ascii="Georgia" w:hAnsi="Georgia"/>
                <w:b/>
              </w:rPr>
              <w:t>Summary</w:t>
            </w:r>
          </w:p>
          <w:p w:rsidR="00934CCC" w:rsidRPr="00882519" w:rsidRDefault="00934CCC" w:rsidP="00934CCC">
            <w:pPr>
              <w:jc w:val="left"/>
              <w:rPr>
                <w:rFonts w:ascii="Georgia" w:hAnsi="Georgia"/>
                <w:b/>
              </w:rPr>
            </w:pPr>
            <w:r w:rsidRPr="00882519">
              <w:rPr>
                <w:rFonts w:ascii="Georgia" w:hAnsi="Georgia"/>
                <w:b/>
              </w:rPr>
              <w:t>Defence</w:t>
            </w:r>
          </w:p>
        </w:tc>
        <w:tc>
          <w:tcPr>
            <w:tcW w:w="1836" w:type="dxa"/>
            <w:tcBorders>
              <w:top w:val="nil"/>
              <w:left w:val="nil"/>
              <w:bottom w:val="nil"/>
              <w:right w:val="nil"/>
            </w:tcBorders>
          </w:tcPr>
          <w:p w:rsidR="00934CCC" w:rsidRPr="00882519" w:rsidRDefault="00934CCC" w:rsidP="00934CCC">
            <w:pPr>
              <w:jc w:val="left"/>
              <w:rPr>
                <w:rFonts w:ascii="Georgia" w:hAnsi="Georgia"/>
                <w:b/>
              </w:rPr>
            </w:pPr>
            <w:r w:rsidRPr="00882519">
              <w:rPr>
                <w:rFonts w:ascii="Georgia" w:hAnsi="Georgia"/>
                <w:b/>
              </w:rPr>
              <w:t xml:space="preserve">Motive </w:t>
            </w:r>
          </w:p>
          <w:p w:rsidR="00934CCC" w:rsidRPr="00882519" w:rsidRDefault="00934CCC" w:rsidP="00934CCC">
            <w:pPr>
              <w:jc w:val="left"/>
              <w:rPr>
                <w:rFonts w:ascii="Georgia" w:hAnsi="Georgia"/>
                <w:b/>
              </w:rPr>
            </w:pPr>
            <w:r w:rsidRPr="00882519">
              <w:rPr>
                <w:rFonts w:ascii="Georgia" w:hAnsi="Georgia"/>
                <w:b/>
              </w:rPr>
              <w:t>Willful Blindness</w:t>
            </w:r>
          </w:p>
          <w:p w:rsidR="00934CCC" w:rsidRPr="00882519" w:rsidRDefault="00934CCC" w:rsidP="00934CCC">
            <w:pPr>
              <w:jc w:val="left"/>
              <w:rPr>
                <w:rFonts w:ascii="Georgia" w:hAnsi="Georgia"/>
                <w:b/>
              </w:rPr>
            </w:pPr>
            <w:r w:rsidRPr="00882519">
              <w:rPr>
                <w:rFonts w:ascii="Georgia" w:hAnsi="Georgia"/>
                <w:b/>
              </w:rPr>
              <w:t>Abetting</w:t>
            </w:r>
          </w:p>
          <w:p w:rsidR="00934CCC" w:rsidRPr="00882519" w:rsidRDefault="00934CCC" w:rsidP="00934CCC">
            <w:pPr>
              <w:jc w:val="left"/>
              <w:rPr>
                <w:rFonts w:ascii="Georgia" w:hAnsi="Georgia"/>
                <w:b/>
              </w:rPr>
            </w:pPr>
            <w:r w:rsidRPr="00882519">
              <w:rPr>
                <w:rFonts w:ascii="Georgia" w:hAnsi="Georgia"/>
                <w:b/>
              </w:rPr>
              <w:t>Indictable</w:t>
            </w:r>
          </w:p>
        </w:tc>
      </w:tr>
    </w:tbl>
    <w:p w:rsidR="00934CCC" w:rsidRDefault="00934CCC" w:rsidP="00934CCC">
      <w:pPr>
        <w:jc w:val="left"/>
        <w:rPr>
          <w:rFonts w:ascii="Georgia" w:hAnsi="Georgia"/>
          <w:sz w:val="24"/>
        </w:rPr>
      </w:pPr>
    </w:p>
    <w:p w:rsidR="00882519" w:rsidRPr="00882519" w:rsidRDefault="00882519" w:rsidP="00934CCC">
      <w:pPr>
        <w:jc w:val="left"/>
        <w:rPr>
          <w:rFonts w:ascii="Georgia" w:hAnsi="Georgia"/>
          <w:sz w:val="24"/>
        </w:rPr>
      </w:pPr>
    </w:p>
    <w:p w:rsidR="00882519" w:rsidRDefault="00882519" w:rsidP="00934CCC">
      <w:pPr>
        <w:jc w:val="left"/>
        <w:rPr>
          <w:rFonts w:ascii="Georgia" w:hAnsi="Georgia"/>
          <w:b/>
          <w:sz w:val="24"/>
        </w:rPr>
      </w:pPr>
    </w:p>
    <w:p w:rsidR="00934CCC" w:rsidRPr="00882519" w:rsidRDefault="00934CCC" w:rsidP="00934CCC">
      <w:pPr>
        <w:jc w:val="left"/>
        <w:rPr>
          <w:rFonts w:ascii="Georgia" w:hAnsi="Georgia"/>
          <w:b/>
          <w:sz w:val="24"/>
          <w:u w:val="single"/>
        </w:rPr>
      </w:pPr>
      <w:r w:rsidRPr="00882519">
        <w:rPr>
          <w:rFonts w:ascii="Georgia" w:hAnsi="Georgia"/>
          <w:b/>
          <w:sz w:val="24"/>
          <w:u w:val="single"/>
        </w:rPr>
        <w:t xml:space="preserve">Part B: Actus and </w:t>
      </w:r>
      <w:proofErr w:type="spellStart"/>
      <w:r w:rsidRPr="00882519">
        <w:rPr>
          <w:rFonts w:ascii="Georgia" w:hAnsi="Georgia"/>
          <w:b/>
          <w:sz w:val="24"/>
          <w:u w:val="single"/>
        </w:rPr>
        <w:t>Mens</w:t>
      </w:r>
      <w:proofErr w:type="spellEnd"/>
      <w:r w:rsidRPr="00882519">
        <w:rPr>
          <w:rFonts w:ascii="Georgia" w:hAnsi="Georgia"/>
          <w:b/>
          <w:sz w:val="24"/>
          <w:u w:val="single"/>
        </w:rPr>
        <w:t xml:space="preserve"> Rea Inquiry</w:t>
      </w:r>
    </w:p>
    <w:p w:rsidR="00882519" w:rsidRPr="00882519" w:rsidRDefault="00882519" w:rsidP="00934CCC">
      <w:pPr>
        <w:jc w:val="left"/>
        <w:rPr>
          <w:rFonts w:ascii="Georgia" w:hAnsi="Georgia"/>
          <w:b/>
          <w:sz w:val="24"/>
        </w:rPr>
      </w:pPr>
    </w:p>
    <w:p w:rsidR="00934CCC" w:rsidRPr="00882519" w:rsidRDefault="00934CCC" w:rsidP="00934CCC">
      <w:pPr>
        <w:jc w:val="left"/>
        <w:rPr>
          <w:rFonts w:ascii="Georgia" w:hAnsi="Georgia"/>
          <w:sz w:val="24"/>
        </w:rPr>
      </w:pPr>
      <w:r w:rsidRPr="00882519">
        <w:rPr>
          <w:rFonts w:ascii="Georgia" w:hAnsi="Georgia"/>
          <w:sz w:val="24"/>
        </w:rPr>
        <w:t>You will be given scenarios</w:t>
      </w:r>
      <w:r w:rsidR="00882519" w:rsidRPr="00882519">
        <w:rPr>
          <w:rFonts w:ascii="Georgia" w:hAnsi="Georgia"/>
          <w:sz w:val="24"/>
        </w:rPr>
        <w:t xml:space="preserve">. You will identify the Actus Reus of the scenario and then the </w:t>
      </w:r>
      <w:proofErr w:type="spellStart"/>
      <w:r w:rsidR="00882519" w:rsidRPr="00882519">
        <w:rPr>
          <w:rFonts w:ascii="Georgia" w:hAnsi="Georgia"/>
          <w:sz w:val="24"/>
        </w:rPr>
        <w:t>Mens</w:t>
      </w:r>
      <w:proofErr w:type="spellEnd"/>
      <w:r w:rsidR="00882519" w:rsidRPr="00882519">
        <w:rPr>
          <w:rFonts w:ascii="Georgia" w:hAnsi="Georgia"/>
          <w:sz w:val="24"/>
        </w:rPr>
        <w:t xml:space="preserve"> Rea element. Proper terminology must be used.</w:t>
      </w:r>
    </w:p>
    <w:p w:rsidR="00882519" w:rsidRPr="00882519" w:rsidRDefault="00882519" w:rsidP="00934CCC">
      <w:pPr>
        <w:jc w:val="left"/>
        <w:rPr>
          <w:rFonts w:ascii="Georgia" w:hAnsi="Georgia"/>
          <w:sz w:val="24"/>
        </w:rPr>
      </w:pPr>
    </w:p>
    <w:p w:rsidR="00882519" w:rsidRPr="00882519" w:rsidRDefault="00882519" w:rsidP="00934CCC">
      <w:pPr>
        <w:jc w:val="left"/>
        <w:rPr>
          <w:rFonts w:ascii="Georgia" w:hAnsi="Georgia"/>
          <w:sz w:val="24"/>
        </w:rPr>
      </w:pPr>
      <w:r w:rsidRPr="00882519">
        <w:rPr>
          <w:rFonts w:ascii="Georgia" w:hAnsi="Georgia"/>
          <w:i/>
          <w:sz w:val="24"/>
        </w:rPr>
        <w:t>Example</w:t>
      </w:r>
      <w:r w:rsidRPr="00882519">
        <w:rPr>
          <w:rFonts w:ascii="Georgia" w:hAnsi="Georgia"/>
          <w:sz w:val="24"/>
        </w:rPr>
        <w:t>: A young woman left a party stoned from smoking marijuana. She got into her car and on the way home, drove off the road, killing two pedestrians who had been walking on the shoulder of the road.</w:t>
      </w:r>
    </w:p>
    <w:p w:rsidR="00882519" w:rsidRPr="00882519" w:rsidRDefault="00882519" w:rsidP="00934CCC">
      <w:pPr>
        <w:jc w:val="left"/>
        <w:rPr>
          <w:rFonts w:ascii="Georgia" w:hAnsi="Georgia"/>
          <w:sz w:val="24"/>
        </w:rPr>
      </w:pPr>
    </w:p>
    <w:p w:rsidR="00882519" w:rsidRPr="00882519" w:rsidRDefault="00882519" w:rsidP="00934CCC">
      <w:pPr>
        <w:jc w:val="left"/>
        <w:rPr>
          <w:rFonts w:ascii="Georgia" w:hAnsi="Georgia"/>
          <w:sz w:val="24"/>
        </w:rPr>
      </w:pPr>
      <w:r w:rsidRPr="00882519">
        <w:rPr>
          <w:rFonts w:ascii="Georgia" w:hAnsi="Georgia"/>
          <w:sz w:val="24"/>
        </w:rPr>
        <w:t>Actus Reus = driving intoxicated, dangerous driving causing death</w:t>
      </w:r>
    </w:p>
    <w:p w:rsidR="00882519" w:rsidRPr="00882519" w:rsidRDefault="00882519" w:rsidP="00934CCC">
      <w:pPr>
        <w:jc w:val="left"/>
        <w:rPr>
          <w:rFonts w:ascii="Georgia" w:hAnsi="Georgia"/>
          <w:sz w:val="24"/>
        </w:rPr>
      </w:pPr>
    </w:p>
    <w:p w:rsidR="00882519" w:rsidRPr="00882519" w:rsidRDefault="00882519" w:rsidP="00934CCC">
      <w:pPr>
        <w:jc w:val="left"/>
        <w:rPr>
          <w:rFonts w:ascii="Georgia" w:hAnsi="Georgia"/>
          <w:sz w:val="24"/>
        </w:rPr>
      </w:pPr>
      <w:proofErr w:type="spellStart"/>
      <w:r w:rsidRPr="00882519">
        <w:rPr>
          <w:rFonts w:ascii="Georgia" w:hAnsi="Georgia"/>
          <w:sz w:val="24"/>
        </w:rPr>
        <w:t>Mens</w:t>
      </w:r>
      <w:proofErr w:type="spellEnd"/>
      <w:r w:rsidRPr="00882519">
        <w:rPr>
          <w:rFonts w:ascii="Georgia" w:hAnsi="Georgia"/>
          <w:sz w:val="24"/>
        </w:rPr>
        <w:t xml:space="preserve"> Rea = knowledge, recklessness – proof of which is that she drove intoxicated which people are required to realize is a criminal act and caused death by the way she was driving – reckless</w:t>
      </w:r>
    </w:p>
    <w:p w:rsidR="00882519" w:rsidRPr="00882519" w:rsidRDefault="00882519" w:rsidP="00934CCC">
      <w:pPr>
        <w:jc w:val="left"/>
        <w:rPr>
          <w:rFonts w:ascii="Georgia" w:hAnsi="Georgia"/>
          <w:sz w:val="24"/>
        </w:rPr>
      </w:pPr>
    </w:p>
    <w:p w:rsidR="00882519" w:rsidRPr="00882519" w:rsidRDefault="00882519" w:rsidP="00934CCC">
      <w:pPr>
        <w:jc w:val="left"/>
        <w:rPr>
          <w:rFonts w:ascii="Georgia" w:hAnsi="Georgia"/>
          <w:sz w:val="24"/>
        </w:rPr>
      </w:pPr>
    </w:p>
    <w:p w:rsidR="00882519" w:rsidRDefault="00882519" w:rsidP="00934CCC">
      <w:pPr>
        <w:jc w:val="left"/>
        <w:rPr>
          <w:rFonts w:ascii="Georgia" w:hAnsi="Georgia"/>
          <w:b/>
          <w:sz w:val="24"/>
        </w:rPr>
      </w:pPr>
    </w:p>
    <w:p w:rsidR="00882519" w:rsidRPr="00882519" w:rsidRDefault="00882519" w:rsidP="00934CCC">
      <w:pPr>
        <w:jc w:val="left"/>
        <w:rPr>
          <w:rFonts w:ascii="Georgia" w:hAnsi="Georgia"/>
          <w:b/>
          <w:sz w:val="24"/>
          <w:u w:val="single"/>
        </w:rPr>
      </w:pPr>
      <w:r w:rsidRPr="00882519">
        <w:rPr>
          <w:rFonts w:ascii="Georgia" w:hAnsi="Georgia"/>
          <w:b/>
          <w:sz w:val="24"/>
          <w:u w:val="single"/>
        </w:rPr>
        <w:t>Part C: Applying your skills</w:t>
      </w:r>
    </w:p>
    <w:p w:rsidR="00882519" w:rsidRPr="00882519" w:rsidRDefault="00882519" w:rsidP="00934CCC">
      <w:pPr>
        <w:jc w:val="left"/>
        <w:rPr>
          <w:rFonts w:ascii="Georgia" w:hAnsi="Georgia"/>
          <w:sz w:val="24"/>
        </w:rPr>
      </w:pPr>
    </w:p>
    <w:p w:rsidR="00882519" w:rsidRPr="00882519" w:rsidRDefault="00882519" w:rsidP="00934CCC">
      <w:pPr>
        <w:jc w:val="left"/>
        <w:rPr>
          <w:rFonts w:ascii="Georgia" w:hAnsi="Georgia"/>
          <w:sz w:val="24"/>
        </w:rPr>
      </w:pPr>
      <w:r w:rsidRPr="00882519">
        <w:rPr>
          <w:rFonts w:ascii="Georgia" w:hAnsi="Georgia"/>
          <w:sz w:val="24"/>
        </w:rPr>
        <w:t>You will be given a case summary and a few Criminal Code charges. You will act as a judge and produce a detailed written decision that includes the following:</w:t>
      </w:r>
    </w:p>
    <w:p w:rsidR="00882519" w:rsidRPr="00882519" w:rsidRDefault="00882519" w:rsidP="00934CCC">
      <w:pPr>
        <w:jc w:val="left"/>
        <w:rPr>
          <w:rFonts w:ascii="Georgia" w:hAnsi="Georgia"/>
          <w:sz w:val="24"/>
        </w:rPr>
      </w:pPr>
    </w:p>
    <w:p w:rsidR="00882519" w:rsidRPr="00882519" w:rsidRDefault="00882519" w:rsidP="00882519">
      <w:pPr>
        <w:pStyle w:val="ListParagraph"/>
        <w:numPr>
          <w:ilvl w:val="0"/>
          <w:numId w:val="1"/>
        </w:numPr>
        <w:jc w:val="left"/>
        <w:rPr>
          <w:rFonts w:ascii="Georgia" w:hAnsi="Georgia"/>
          <w:sz w:val="24"/>
        </w:rPr>
      </w:pPr>
      <w:r w:rsidRPr="00882519">
        <w:rPr>
          <w:rFonts w:ascii="Georgia" w:hAnsi="Georgia"/>
          <w:sz w:val="24"/>
        </w:rPr>
        <w:t>A summary of the crime in your own words.</w:t>
      </w:r>
    </w:p>
    <w:p w:rsidR="00882519" w:rsidRPr="00882519" w:rsidRDefault="00882519" w:rsidP="00882519">
      <w:pPr>
        <w:pStyle w:val="ListParagraph"/>
        <w:numPr>
          <w:ilvl w:val="0"/>
          <w:numId w:val="1"/>
        </w:numPr>
        <w:jc w:val="left"/>
        <w:rPr>
          <w:rFonts w:ascii="Georgia" w:hAnsi="Georgia"/>
          <w:sz w:val="24"/>
        </w:rPr>
      </w:pPr>
      <w:r w:rsidRPr="00882519">
        <w:rPr>
          <w:rFonts w:ascii="Georgia" w:hAnsi="Georgia"/>
          <w:sz w:val="24"/>
        </w:rPr>
        <w:t>Your opinion of whether the proper charge(s) has been filed against the accused; if you think another charge should be filed, identify it and explain why.</w:t>
      </w:r>
    </w:p>
    <w:p w:rsidR="00882519" w:rsidRPr="00882519" w:rsidRDefault="00882519" w:rsidP="00882519">
      <w:pPr>
        <w:pStyle w:val="ListParagraph"/>
        <w:numPr>
          <w:ilvl w:val="0"/>
          <w:numId w:val="1"/>
        </w:numPr>
        <w:jc w:val="left"/>
        <w:rPr>
          <w:rFonts w:ascii="Georgia" w:hAnsi="Georgia"/>
          <w:sz w:val="24"/>
        </w:rPr>
      </w:pPr>
      <w:r w:rsidRPr="00882519">
        <w:rPr>
          <w:rFonts w:ascii="Georgia" w:hAnsi="Georgia"/>
          <w:sz w:val="24"/>
        </w:rPr>
        <w:t xml:space="preserve">The </w:t>
      </w:r>
      <w:proofErr w:type="spellStart"/>
      <w:r w:rsidRPr="00882519">
        <w:rPr>
          <w:rFonts w:ascii="Georgia" w:hAnsi="Georgia"/>
          <w:sz w:val="24"/>
        </w:rPr>
        <w:t>mens</w:t>
      </w:r>
      <w:proofErr w:type="spellEnd"/>
      <w:r w:rsidRPr="00882519">
        <w:rPr>
          <w:rFonts w:ascii="Georgia" w:hAnsi="Georgia"/>
          <w:sz w:val="24"/>
        </w:rPr>
        <w:t xml:space="preserve"> rea and actus </w:t>
      </w:r>
      <w:proofErr w:type="spellStart"/>
      <w:proofErr w:type="gramStart"/>
      <w:r w:rsidRPr="00882519">
        <w:rPr>
          <w:rFonts w:ascii="Georgia" w:hAnsi="Georgia"/>
          <w:sz w:val="24"/>
        </w:rPr>
        <w:t>reus</w:t>
      </w:r>
      <w:proofErr w:type="spellEnd"/>
      <w:proofErr w:type="gramEnd"/>
      <w:r w:rsidRPr="00882519">
        <w:rPr>
          <w:rFonts w:ascii="Georgia" w:hAnsi="Georgia"/>
          <w:sz w:val="24"/>
        </w:rPr>
        <w:t xml:space="preserve"> for the accused.</w:t>
      </w:r>
    </w:p>
    <w:p w:rsidR="00882519" w:rsidRPr="00882519" w:rsidRDefault="00882519" w:rsidP="00882519">
      <w:pPr>
        <w:pStyle w:val="ListParagraph"/>
        <w:numPr>
          <w:ilvl w:val="0"/>
          <w:numId w:val="1"/>
        </w:numPr>
        <w:jc w:val="left"/>
        <w:rPr>
          <w:rFonts w:ascii="Georgia" w:hAnsi="Georgia"/>
          <w:sz w:val="24"/>
        </w:rPr>
      </w:pPr>
      <w:r w:rsidRPr="00882519">
        <w:rPr>
          <w:rFonts w:ascii="Georgia" w:hAnsi="Georgia"/>
          <w:sz w:val="24"/>
        </w:rPr>
        <w:t xml:space="preserve">The role the accused played in committing the </w:t>
      </w:r>
      <w:proofErr w:type="gramStart"/>
      <w:r w:rsidRPr="00882519">
        <w:rPr>
          <w:rFonts w:ascii="Georgia" w:hAnsi="Georgia"/>
          <w:sz w:val="24"/>
        </w:rPr>
        <w:t>offence, that is, the legal term(s) describing his/her</w:t>
      </w:r>
      <w:proofErr w:type="gramEnd"/>
      <w:r w:rsidRPr="00882519">
        <w:rPr>
          <w:rFonts w:ascii="Georgia" w:hAnsi="Georgia"/>
          <w:sz w:val="24"/>
        </w:rPr>
        <w:t xml:space="preserve"> participation in the crime.</w:t>
      </w:r>
    </w:p>
    <w:sectPr w:rsidR="00882519" w:rsidRPr="00882519" w:rsidSect="00C323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835FE"/>
    <w:multiLevelType w:val="hybridMultilevel"/>
    <w:tmpl w:val="487650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C3"/>
    <w:rsid w:val="003C14C3"/>
    <w:rsid w:val="00430B81"/>
    <w:rsid w:val="005771A9"/>
    <w:rsid w:val="00882519"/>
    <w:rsid w:val="00934CCC"/>
    <w:rsid w:val="00C323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5544</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2015-11-19T00:40:00Z</dcterms:created>
  <dcterms:modified xsi:type="dcterms:W3CDTF">2015-11-22T21:07:00Z</dcterms:modified>
</cp:coreProperties>
</file>