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3A21CD" w:rsidRDefault="00D36426">
      <w:pPr>
        <w:rPr>
          <w:rFonts w:ascii="Times New Roman" w:hAnsi="Times New Roman" w:cs="Times New Roman"/>
          <w:b/>
          <w:sz w:val="28"/>
        </w:rPr>
      </w:pPr>
      <w:r w:rsidRPr="003A21CD">
        <w:rPr>
          <w:rFonts w:ascii="Times New Roman" w:hAnsi="Times New Roman" w:cs="Times New Roman"/>
          <w:b/>
          <w:sz w:val="28"/>
        </w:rPr>
        <w:t>Film/Play Analysis and Comparison</w:t>
      </w:r>
    </w:p>
    <w:p w:rsidR="00D36426" w:rsidRDefault="00D36426">
      <w:pPr>
        <w:rPr>
          <w:rFonts w:ascii="Times New Roman" w:hAnsi="Times New Roman" w:cs="Times New Roman"/>
          <w:sz w:val="24"/>
        </w:rPr>
      </w:pPr>
    </w:p>
    <w:p w:rsidR="00D36426" w:rsidRDefault="00D36426" w:rsidP="00D36426">
      <w:pPr>
        <w:jc w:val="left"/>
        <w:rPr>
          <w:rFonts w:ascii="Times New Roman" w:hAnsi="Times New Roman" w:cs="Times New Roman"/>
          <w:sz w:val="24"/>
        </w:rPr>
      </w:pPr>
      <w:r>
        <w:rPr>
          <w:rFonts w:ascii="Times New Roman" w:hAnsi="Times New Roman" w:cs="Times New Roman"/>
          <w:sz w:val="24"/>
        </w:rPr>
        <w:t xml:space="preserve">You will be expected to select a scene from </w:t>
      </w:r>
      <w:r>
        <w:rPr>
          <w:rFonts w:ascii="Times New Roman" w:hAnsi="Times New Roman" w:cs="Times New Roman"/>
          <w:i/>
          <w:sz w:val="24"/>
        </w:rPr>
        <w:t>The Glass Menagerie</w:t>
      </w:r>
      <w:r w:rsidR="00CA3B61">
        <w:rPr>
          <w:rFonts w:ascii="Times New Roman" w:hAnsi="Times New Roman" w:cs="Times New Roman"/>
          <w:sz w:val="24"/>
        </w:rPr>
        <w:t xml:space="preserve"> and compare it to a film</w:t>
      </w:r>
      <w:bookmarkStart w:id="0" w:name="_GoBack"/>
      <w:bookmarkEnd w:id="0"/>
      <w:r>
        <w:rPr>
          <w:rFonts w:ascii="Times New Roman" w:hAnsi="Times New Roman" w:cs="Times New Roman"/>
          <w:sz w:val="24"/>
        </w:rPr>
        <w:t xml:space="preserve"> version found online. Review the stage directions from the scene you have selected and compare this to your film version scene. Be prepared to show your clip and analysis to the class. You must hand in your chart to me!</w:t>
      </w:r>
    </w:p>
    <w:p w:rsidR="00D36426" w:rsidRPr="00D36426" w:rsidRDefault="00D36426" w:rsidP="00D36426">
      <w:pPr>
        <w:jc w:val="left"/>
        <w:rPr>
          <w:rFonts w:ascii="Times New Roman" w:hAnsi="Times New Roman" w:cs="Times New Roman"/>
          <w:sz w:val="24"/>
        </w:rPr>
      </w:pPr>
    </w:p>
    <w:tbl>
      <w:tblPr>
        <w:tblStyle w:val="TableGrid"/>
        <w:tblW w:w="0" w:type="auto"/>
        <w:tblLook w:val="04A0" w:firstRow="1" w:lastRow="0" w:firstColumn="1" w:lastColumn="0" w:noHBand="0" w:noVBand="1"/>
      </w:tblPr>
      <w:tblGrid>
        <w:gridCol w:w="2660"/>
        <w:gridCol w:w="8356"/>
      </w:tblGrid>
      <w:tr w:rsidR="00D36426" w:rsidTr="00D36426">
        <w:tc>
          <w:tcPr>
            <w:tcW w:w="2660" w:type="dxa"/>
          </w:tcPr>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Scene choice and web address</w:t>
            </w:r>
          </w:p>
        </w:tc>
        <w:tc>
          <w:tcPr>
            <w:tcW w:w="8356" w:type="dxa"/>
          </w:tcPr>
          <w:p w:rsidR="00D36426" w:rsidRDefault="00D36426" w:rsidP="00D36426">
            <w:pPr>
              <w:jc w:val="left"/>
              <w:rPr>
                <w:rFonts w:ascii="Times New Roman" w:hAnsi="Times New Roman" w:cs="Times New Roman"/>
                <w:sz w:val="24"/>
              </w:rPr>
            </w:pPr>
          </w:p>
          <w:p w:rsidR="003A21CD" w:rsidRDefault="003A21CD" w:rsidP="00D36426">
            <w:pPr>
              <w:jc w:val="left"/>
              <w:rPr>
                <w:rFonts w:ascii="Times New Roman" w:hAnsi="Times New Roman" w:cs="Times New Roman"/>
                <w:sz w:val="24"/>
              </w:rPr>
            </w:pPr>
          </w:p>
          <w:p w:rsidR="003A21CD" w:rsidRDefault="003A21CD" w:rsidP="00D36426">
            <w:pPr>
              <w:jc w:val="left"/>
              <w:rPr>
                <w:rFonts w:ascii="Times New Roman" w:hAnsi="Times New Roman" w:cs="Times New Roman"/>
                <w:sz w:val="24"/>
              </w:rPr>
            </w:pPr>
          </w:p>
        </w:tc>
      </w:tr>
      <w:tr w:rsidR="00D36426" w:rsidTr="00D36426">
        <w:tc>
          <w:tcPr>
            <w:tcW w:w="2660" w:type="dxa"/>
          </w:tcPr>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Use of Lighting</w:t>
            </w:r>
          </w:p>
        </w:tc>
        <w:tc>
          <w:tcPr>
            <w:tcW w:w="8356" w:type="dxa"/>
          </w:tcPr>
          <w:p w:rsidR="00D36426" w:rsidRDefault="00D36426" w:rsidP="00D36426">
            <w:pPr>
              <w:jc w:val="left"/>
              <w:rPr>
                <w:rFonts w:ascii="Times New Roman" w:hAnsi="Times New Roman" w:cs="Times New Roman"/>
                <w:sz w:val="24"/>
              </w:rPr>
            </w:pPr>
          </w:p>
        </w:tc>
      </w:tr>
      <w:tr w:rsidR="00D36426" w:rsidTr="00D36426">
        <w:tc>
          <w:tcPr>
            <w:tcW w:w="2660" w:type="dxa"/>
          </w:tcPr>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Use of music and sound effects</w:t>
            </w:r>
          </w:p>
        </w:tc>
        <w:tc>
          <w:tcPr>
            <w:tcW w:w="8356" w:type="dxa"/>
          </w:tcPr>
          <w:p w:rsidR="00D36426" w:rsidRDefault="00D36426" w:rsidP="00D36426">
            <w:pPr>
              <w:jc w:val="left"/>
              <w:rPr>
                <w:rFonts w:ascii="Times New Roman" w:hAnsi="Times New Roman" w:cs="Times New Roman"/>
                <w:sz w:val="24"/>
              </w:rPr>
            </w:pPr>
          </w:p>
        </w:tc>
      </w:tr>
      <w:tr w:rsidR="00D36426" w:rsidTr="00D36426">
        <w:tc>
          <w:tcPr>
            <w:tcW w:w="2660" w:type="dxa"/>
          </w:tcPr>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Objects and set</w:t>
            </w:r>
          </w:p>
        </w:tc>
        <w:tc>
          <w:tcPr>
            <w:tcW w:w="8356" w:type="dxa"/>
          </w:tcPr>
          <w:p w:rsidR="00D36426" w:rsidRDefault="00D36426" w:rsidP="00D36426">
            <w:pPr>
              <w:jc w:val="left"/>
              <w:rPr>
                <w:rFonts w:ascii="Times New Roman" w:hAnsi="Times New Roman" w:cs="Times New Roman"/>
                <w:sz w:val="24"/>
              </w:rPr>
            </w:pPr>
          </w:p>
        </w:tc>
      </w:tr>
      <w:tr w:rsidR="00D36426" w:rsidTr="00D36426">
        <w:tc>
          <w:tcPr>
            <w:tcW w:w="2660" w:type="dxa"/>
          </w:tcPr>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Character voice and ability to convey character</w:t>
            </w:r>
          </w:p>
        </w:tc>
        <w:tc>
          <w:tcPr>
            <w:tcW w:w="8356" w:type="dxa"/>
          </w:tcPr>
          <w:p w:rsidR="00D36426" w:rsidRDefault="00D36426" w:rsidP="00D36426">
            <w:pPr>
              <w:jc w:val="left"/>
              <w:rPr>
                <w:rFonts w:ascii="Times New Roman" w:hAnsi="Times New Roman" w:cs="Times New Roman"/>
                <w:sz w:val="24"/>
              </w:rPr>
            </w:pPr>
          </w:p>
        </w:tc>
      </w:tr>
      <w:tr w:rsidR="00D36426" w:rsidTr="00D36426">
        <w:tc>
          <w:tcPr>
            <w:tcW w:w="2660" w:type="dxa"/>
          </w:tcPr>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3A21CD" w:rsidRDefault="003A21CD" w:rsidP="00D36426">
            <w:pPr>
              <w:jc w:val="left"/>
              <w:rPr>
                <w:rFonts w:ascii="Times New Roman" w:hAnsi="Times New Roman" w:cs="Times New Roman"/>
                <w:b/>
                <w:sz w:val="24"/>
              </w:rPr>
            </w:pPr>
          </w:p>
          <w:p w:rsidR="00D36426" w:rsidRPr="00D36426" w:rsidRDefault="00D36426" w:rsidP="00D36426">
            <w:pPr>
              <w:jc w:val="left"/>
              <w:rPr>
                <w:rFonts w:ascii="Times New Roman" w:hAnsi="Times New Roman" w:cs="Times New Roman"/>
                <w:b/>
                <w:sz w:val="24"/>
              </w:rPr>
            </w:pPr>
            <w:r w:rsidRPr="00D36426">
              <w:rPr>
                <w:rFonts w:ascii="Times New Roman" w:hAnsi="Times New Roman" w:cs="Times New Roman"/>
                <w:b/>
                <w:sz w:val="24"/>
              </w:rPr>
              <w:t>Screen image and legend usage</w:t>
            </w:r>
          </w:p>
        </w:tc>
        <w:tc>
          <w:tcPr>
            <w:tcW w:w="8356" w:type="dxa"/>
          </w:tcPr>
          <w:p w:rsidR="00D36426" w:rsidRDefault="00D36426" w:rsidP="00D36426">
            <w:pPr>
              <w:jc w:val="left"/>
              <w:rPr>
                <w:rFonts w:ascii="Times New Roman" w:hAnsi="Times New Roman" w:cs="Times New Roman"/>
                <w:sz w:val="24"/>
              </w:rPr>
            </w:pPr>
          </w:p>
        </w:tc>
      </w:tr>
    </w:tbl>
    <w:p w:rsidR="00D36426" w:rsidRPr="00D36426" w:rsidRDefault="00D36426" w:rsidP="00D36426">
      <w:pPr>
        <w:jc w:val="left"/>
        <w:rPr>
          <w:rFonts w:ascii="Times New Roman" w:hAnsi="Times New Roman" w:cs="Times New Roman"/>
          <w:sz w:val="24"/>
        </w:rPr>
      </w:pPr>
    </w:p>
    <w:sectPr w:rsidR="00D36426" w:rsidRPr="00D36426" w:rsidSect="00D364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26"/>
    <w:rsid w:val="003A21CD"/>
    <w:rsid w:val="00430B81"/>
    <w:rsid w:val="005771A9"/>
    <w:rsid w:val="00CA3B61"/>
    <w:rsid w:val="00D3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2016-01-12T00:08:00Z</dcterms:created>
  <dcterms:modified xsi:type="dcterms:W3CDTF">2016-01-12T00:24:00Z</dcterms:modified>
</cp:coreProperties>
</file>