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7A2687">
      <w:r>
        <w:t>ENG 4U – Major Units and Assignments</w:t>
      </w:r>
    </w:p>
    <w:p w:rsidR="007A2687" w:rsidRDefault="007A2687" w:rsidP="007A2687">
      <w:pPr>
        <w:jc w:val="left"/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#1: </w:t>
      </w:r>
    </w:p>
    <w:p w:rsidR="007A2687" w:rsidRPr="006E7BDA" w:rsidRDefault="007A2687" w:rsidP="007A2687">
      <w:pPr>
        <w:jc w:val="left"/>
        <w:rPr>
          <w:b/>
        </w:rPr>
      </w:pPr>
      <w:r w:rsidRPr="006E7BDA">
        <w:rPr>
          <w:b/>
        </w:rPr>
        <w:t>Short Prose and Stories</w:t>
      </w:r>
    </w:p>
    <w:p w:rsidR="007A2687" w:rsidRDefault="007A2687" w:rsidP="007A2687">
      <w:pPr>
        <w:jc w:val="left"/>
      </w:pPr>
    </w:p>
    <w:p w:rsidR="007A2687" w:rsidRDefault="007A2687" w:rsidP="007A2687">
      <w:pPr>
        <w:jc w:val="left"/>
      </w:pPr>
      <w:r>
        <w:t>Assessment – In-class comparative essay</w:t>
      </w:r>
    </w:p>
    <w:p w:rsidR="007A2687" w:rsidRDefault="007A2687" w:rsidP="007A2687">
      <w:pPr>
        <w:jc w:val="left"/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#2: </w:t>
      </w:r>
    </w:p>
    <w:p w:rsidR="007A2687" w:rsidRPr="006E7BDA" w:rsidRDefault="007A2687" w:rsidP="007A2687">
      <w:pPr>
        <w:jc w:val="left"/>
        <w:rPr>
          <w:b/>
        </w:rPr>
      </w:pPr>
      <w:r w:rsidRPr="006E7BDA">
        <w:rPr>
          <w:b/>
        </w:rPr>
        <w:t>Novel Study – The Bell Jar</w:t>
      </w:r>
    </w:p>
    <w:p w:rsidR="007A2687" w:rsidRDefault="007A2687" w:rsidP="007A2687">
      <w:pPr>
        <w:jc w:val="left"/>
      </w:pPr>
    </w:p>
    <w:p w:rsidR="007A2687" w:rsidRDefault="007A2687" w:rsidP="007A2687">
      <w:pPr>
        <w:jc w:val="left"/>
      </w:pPr>
      <w:r>
        <w:t xml:space="preserve">Assessment – </w:t>
      </w:r>
      <w:r w:rsidR="006E7BDA">
        <w:t>Essay</w:t>
      </w:r>
    </w:p>
    <w:p w:rsidR="007A2687" w:rsidRDefault="006E7BDA" w:rsidP="006E7BDA">
      <w:pPr>
        <w:ind w:left="720"/>
        <w:jc w:val="left"/>
      </w:pPr>
      <w:r>
        <w:t xml:space="preserve">            Content quizzes</w:t>
      </w:r>
    </w:p>
    <w:p w:rsidR="00F01CE6" w:rsidRDefault="00F01CE6" w:rsidP="00F01CE6">
      <w:pPr>
        <w:pStyle w:val="ListParagraph"/>
        <w:numPr>
          <w:ilvl w:val="0"/>
          <w:numId w:val="1"/>
        </w:numPr>
        <w:jc w:val="left"/>
      </w:pPr>
      <w:r>
        <w:t>Seminars</w:t>
      </w:r>
    </w:p>
    <w:p w:rsidR="00F01CE6" w:rsidRDefault="00F01CE6" w:rsidP="00F01CE6">
      <w:pPr>
        <w:pStyle w:val="ListParagraph"/>
        <w:numPr>
          <w:ilvl w:val="0"/>
          <w:numId w:val="1"/>
        </w:numPr>
        <w:jc w:val="left"/>
      </w:pPr>
      <w:r>
        <w:t>Final Test</w:t>
      </w:r>
    </w:p>
    <w:p w:rsidR="006E7BDA" w:rsidRDefault="006E7BDA" w:rsidP="007A2687">
      <w:pPr>
        <w:jc w:val="left"/>
        <w:rPr>
          <w:b/>
        </w:rPr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#3: </w:t>
      </w:r>
    </w:p>
    <w:p w:rsidR="007A2687" w:rsidRPr="006E7BDA" w:rsidRDefault="007A2687" w:rsidP="007A2687">
      <w:pPr>
        <w:jc w:val="left"/>
        <w:rPr>
          <w:b/>
        </w:rPr>
      </w:pPr>
      <w:r w:rsidRPr="006E7BDA">
        <w:rPr>
          <w:b/>
        </w:rPr>
        <w:t>Poetry</w:t>
      </w:r>
    </w:p>
    <w:p w:rsidR="007A2687" w:rsidRDefault="007A2687" w:rsidP="007A2687">
      <w:pPr>
        <w:jc w:val="left"/>
      </w:pPr>
    </w:p>
    <w:p w:rsidR="007A2687" w:rsidRDefault="007A2687" w:rsidP="007A2687">
      <w:pPr>
        <w:jc w:val="left"/>
      </w:pPr>
      <w:r>
        <w:t xml:space="preserve">Assessment – </w:t>
      </w:r>
      <w:r w:rsidR="006E7BDA">
        <w:t>Potentially a poetry commentary</w:t>
      </w:r>
    </w:p>
    <w:p w:rsidR="006E7BDA" w:rsidRDefault="006E7BDA" w:rsidP="007A2687">
      <w:pPr>
        <w:jc w:val="left"/>
        <w:rPr>
          <w:b/>
        </w:rPr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#4: </w:t>
      </w:r>
    </w:p>
    <w:p w:rsidR="007A2687" w:rsidRPr="006E7BDA" w:rsidRDefault="007A2687" w:rsidP="007A2687">
      <w:pPr>
        <w:jc w:val="left"/>
        <w:rPr>
          <w:b/>
          <w:i/>
        </w:rPr>
      </w:pPr>
      <w:r w:rsidRPr="006E7BDA">
        <w:rPr>
          <w:b/>
        </w:rPr>
        <w:t xml:space="preserve">Modern Play </w:t>
      </w:r>
      <w:proofErr w:type="gramStart"/>
      <w:r w:rsidRPr="006E7BDA">
        <w:rPr>
          <w:b/>
        </w:rPr>
        <w:t xml:space="preserve">– </w:t>
      </w:r>
      <w:r w:rsidRPr="006E7BDA">
        <w:rPr>
          <w:b/>
          <w:i/>
        </w:rPr>
        <w:t xml:space="preserve"> </w:t>
      </w:r>
      <w:r w:rsidRPr="006E7BDA">
        <w:rPr>
          <w:b/>
        </w:rPr>
        <w:t>Jean</w:t>
      </w:r>
      <w:proofErr w:type="gramEnd"/>
      <w:r w:rsidRPr="006E7BDA">
        <w:rPr>
          <w:b/>
        </w:rPr>
        <w:t xml:space="preserve"> Anouilh</w:t>
      </w:r>
      <w:r w:rsidR="006E7BDA" w:rsidRPr="006E7BDA">
        <w:rPr>
          <w:b/>
        </w:rPr>
        <w:t xml:space="preserve"> </w:t>
      </w:r>
      <w:r w:rsidR="006E7BDA" w:rsidRPr="006E7BDA">
        <w:rPr>
          <w:b/>
          <w:i/>
        </w:rPr>
        <w:t>Antigone</w:t>
      </w:r>
    </w:p>
    <w:p w:rsidR="007A2687" w:rsidRDefault="007A2687" w:rsidP="007A2687">
      <w:pPr>
        <w:jc w:val="left"/>
      </w:pPr>
    </w:p>
    <w:p w:rsidR="007A2687" w:rsidRDefault="007A2687" w:rsidP="007A2687">
      <w:pPr>
        <w:jc w:val="left"/>
      </w:pPr>
      <w:r>
        <w:t xml:space="preserve">Assessment – </w:t>
      </w:r>
      <w:r w:rsidR="006E7BDA">
        <w:t>Passage Analysis/Close Reading Assignment</w:t>
      </w:r>
    </w:p>
    <w:p w:rsidR="006E7BDA" w:rsidRDefault="006E7BDA" w:rsidP="007A2687">
      <w:pPr>
        <w:jc w:val="left"/>
      </w:pPr>
      <w:r>
        <w:tab/>
        <w:t xml:space="preserve">           Content quizzes </w:t>
      </w:r>
      <w:r w:rsidR="00F01CE6">
        <w:t>(daily)</w:t>
      </w:r>
      <w:bookmarkStart w:id="0" w:name="_GoBack"/>
      <w:bookmarkEnd w:id="0"/>
    </w:p>
    <w:p w:rsidR="00F01CE6" w:rsidRDefault="00F01CE6" w:rsidP="00F01CE6">
      <w:pPr>
        <w:pStyle w:val="ListParagraph"/>
        <w:numPr>
          <w:ilvl w:val="0"/>
          <w:numId w:val="1"/>
        </w:numPr>
        <w:jc w:val="left"/>
      </w:pPr>
      <w:r>
        <w:t>Final Test</w:t>
      </w:r>
    </w:p>
    <w:p w:rsidR="006E7BDA" w:rsidRDefault="006E7BDA" w:rsidP="007A2687">
      <w:pPr>
        <w:jc w:val="left"/>
        <w:rPr>
          <w:b/>
        </w:rPr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#5: </w:t>
      </w:r>
    </w:p>
    <w:p w:rsidR="007A2687" w:rsidRPr="006E7BDA" w:rsidRDefault="007A2687" w:rsidP="007A2687">
      <w:pPr>
        <w:jc w:val="left"/>
        <w:rPr>
          <w:b/>
        </w:rPr>
      </w:pPr>
      <w:r w:rsidRPr="006E7BDA">
        <w:rPr>
          <w:b/>
        </w:rPr>
        <w:t>The Glass Menagerie</w:t>
      </w:r>
    </w:p>
    <w:p w:rsidR="00F456F9" w:rsidRDefault="00F456F9" w:rsidP="007A2687">
      <w:pPr>
        <w:jc w:val="left"/>
      </w:pPr>
    </w:p>
    <w:p w:rsidR="00F456F9" w:rsidRDefault="00F456F9" w:rsidP="007A2687">
      <w:pPr>
        <w:jc w:val="left"/>
      </w:pPr>
      <w:r>
        <w:t>Assessment – Creative Writi</w:t>
      </w:r>
      <w:r w:rsidR="008C71AB">
        <w:t xml:space="preserve">ng Assignment (Graphic Textual </w:t>
      </w:r>
      <w:r>
        <w:t>Representation and Interpretations)</w:t>
      </w:r>
    </w:p>
    <w:p w:rsidR="007A2687" w:rsidRDefault="006E7BDA" w:rsidP="007A2687">
      <w:pPr>
        <w:jc w:val="left"/>
      </w:pPr>
      <w:r>
        <w:t xml:space="preserve">                          Content quizzes</w:t>
      </w:r>
    </w:p>
    <w:p w:rsidR="00F01CE6" w:rsidRDefault="00F01CE6" w:rsidP="00F01CE6">
      <w:pPr>
        <w:pStyle w:val="ListParagraph"/>
        <w:numPr>
          <w:ilvl w:val="0"/>
          <w:numId w:val="1"/>
        </w:numPr>
        <w:jc w:val="left"/>
      </w:pPr>
      <w:r>
        <w:t>Final Test</w:t>
      </w:r>
    </w:p>
    <w:p w:rsidR="006E7BDA" w:rsidRDefault="006E7BDA" w:rsidP="007A2687">
      <w:pPr>
        <w:jc w:val="left"/>
        <w:rPr>
          <w:b/>
        </w:rPr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#6: </w:t>
      </w:r>
    </w:p>
    <w:p w:rsidR="007A2687" w:rsidRPr="006E7BDA" w:rsidRDefault="007A2687" w:rsidP="007A2687">
      <w:pPr>
        <w:jc w:val="left"/>
        <w:rPr>
          <w:b/>
          <w:i/>
        </w:rPr>
      </w:pPr>
      <w:r w:rsidRPr="006E7BDA">
        <w:rPr>
          <w:b/>
        </w:rPr>
        <w:t xml:space="preserve">Shakespeare – </w:t>
      </w:r>
      <w:r w:rsidRPr="006E7BDA">
        <w:rPr>
          <w:b/>
          <w:i/>
        </w:rPr>
        <w:t>Hamlet</w:t>
      </w:r>
    </w:p>
    <w:p w:rsidR="007A2687" w:rsidRDefault="007A2687" w:rsidP="007A2687">
      <w:pPr>
        <w:jc w:val="left"/>
        <w:rPr>
          <w:i/>
        </w:rPr>
      </w:pPr>
    </w:p>
    <w:p w:rsidR="007A2687" w:rsidRDefault="007A2687" w:rsidP="007A2687">
      <w:pPr>
        <w:jc w:val="left"/>
      </w:pPr>
      <w:r>
        <w:t>Assessment – Group Seminar Project</w:t>
      </w:r>
      <w:r w:rsidR="006E7BDA">
        <w:t>/Close Reading</w:t>
      </w:r>
    </w:p>
    <w:p w:rsidR="006E7BDA" w:rsidRDefault="006E7BDA" w:rsidP="007A2687">
      <w:pPr>
        <w:jc w:val="left"/>
      </w:pPr>
      <w:r>
        <w:tab/>
        <w:t xml:space="preserve">           Content Quizzes </w:t>
      </w:r>
      <w:r w:rsidR="00F01CE6">
        <w:t>(daily)</w:t>
      </w:r>
    </w:p>
    <w:p w:rsidR="00F01CE6" w:rsidRPr="007A2687" w:rsidRDefault="00F01CE6" w:rsidP="00F01CE6">
      <w:pPr>
        <w:pStyle w:val="ListParagraph"/>
        <w:numPr>
          <w:ilvl w:val="0"/>
          <w:numId w:val="1"/>
        </w:numPr>
        <w:jc w:val="left"/>
      </w:pPr>
      <w:r>
        <w:t>Final Test</w:t>
      </w:r>
    </w:p>
    <w:p w:rsidR="007A2687" w:rsidRDefault="007A2687" w:rsidP="007A2687">
      <w:pPr>
        <w:jc w:val="left"/>
      </w:pPr>
    </w:p>
    <w:p w:rsidR="006E7BDA" w:rsidRPr="006E7BDA" w:rsidRDefault="007A2687" w:rsidP="007A2687">
      <w:pPr>
        <w:jc w:val="left"/>
        <w:rPr>
          <w:b/>
          <w:u w:val="single"/>
        </w:rPr>
      </w:pPr>
      <w:r w:rsidRPr="006E7BDA">
        <w:rPr>
          <w:b/>
          <w:u w:val="single"/>
        </w:rPr>
        <w:t xml:space="preserve">Unit #7: </w:t>
      </w:r>
    </w:p>
    <w:p w:rsidR="007A2687" w:rsidRDefault="007A2687" w:rsidP="007A2687">
      <w:pPr>
        <w:jc w:val="left"/>
        <w:rPr>
          <w:b/>
          <w:i/>
        </w:rPr>
      </w:pPr>
      <w:r w:rsidRPr="006E7BDA">
        <w:rPr>
          <w:b/>
        </w:rPr>
        <w:t xml:space="preserve">Media – Film Study – </w:t>
      </w:r>
      <w:r w:rsidRPr="006E7BDA">
        <w:rPr>
          <w:b/>
          <w:i/>
        </w:rPr>
        <w:t>A Streetcar Named Desire</w:t>
      </w:r>
    </w:p>
    <w:p w:rsidR="008C71AB" w:rsidRDefault="008C71AB" w:rsidP="007A2687">
      <w:pPr>
        <w:jc w:val="left"/>
      </w:pPr>
    </w:p>
    <w:p w:rsidR="008C71AB" w:rsidRDefault="008C71AB" w:rsidP="007A2687">
      <w:pPr>
        <w:jc w:val="left"/>
      </w:pPr>
      <w:r>
        <w:t>Assessment – Writing a Film Review (see D in H)</w:t>
      </w: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7A2687">
      <w:pPr>
        <w:jc w:val="left"/>
      </w:pPr>
    </w:p>
    <w:p w:rsidR="004A0162" w:rsidRDefault="004A0162" w:rsidP="004A0162">
      <w:pPr>
        <w:rPr>
          <w:i/>
        </w:rPr>
      </w:pPr>
      <w:r>
        <w:rPr>
          <w:i/>
        </w:rPr>
        <w:t>The Bell Jar</w:t>
      </w:r>
    </w:p>
    <w:p w:rsidR="004A0162" w:rsidRDefault="004A0162" w:rsidP="004A0162">
      <w:r>
        <w:t>Sept/Oct</w:t>
      </w:r>
    </w:p>
    <w:p w:rsidR="004A0162" w:rsidRDefault="004A0162" w:rsidP="004A0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0162" w:rsidTr="004A0162">
        <w:tc>
          <w:tcPr>
            <w:tcW w:w="1915" w:type="dxa"/>
          </w:tcPr>
          <w:p w:rsidR="004A0162" w:rsidRDefault="004A0162" w:rsidP="004A0162">
            <w:r>
              <w:t>Monday</w:t>
            </w:r>
          </w:p>
        </w:tc>
        <w:tc>
          <w:tcPr>
            <w:tcW w:w="1915" w:type="dxa"/>
          </w:tcPr>
          <w:p w:rsidR="004A0162" w:rsidRDefault="004A0162" w:rsidP="004A0162">
            <w:r>
              <w:t>Tuesday</w:t>
            </w:r>
          </w:p>
        </w:tc>
        <w:tc>
          <w:tcPr>
            <w:tcW w:w="1915" w:type="dxa"/>
          </w:tcPr>
          <w:p w:rsidR="004A0162" w:rsidRDefault="004A0162" w:rsidP="004A0162">
            <w:r>
              <w:t>Wednesday</w:t>
            </w:r>
          </w:p>
        </w:tc>
        <w:tc>
          <w:tcPr>
            <w:tcW w:w="1915" w:type="dxa"/>
          </w:tcPr>
          <w:p w:rsidR="004A0162" w:rsidRDefault="004A0162" w:rsidP="004A0162">
            <w:r>
              <w:t>Thursday</w:t>
            </w:r>
          </w:p>
        </w:tc>
        <w:tc>
          <w:tcPr>
            <w:tcW w:w="1916" w:type="dxa"/>
          </w:tcPr>
          <w:p w:rsidR="004A0162" w:rsidRDefault="004A0162" w:rsidP="004A0162">
            <w:r>
              <w:t>Friday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23</w:t>
            </w:r>
          </w:p>
          <w:p w:rsidR="00CD5949" w:rsidRDefault="00CD5949" w:rsidP="004A0162">
            <w:pPr>
              <w:jc w:val="left"/>
            </w:pPr>
            <w:r>
              <w:t>Intro</w:t>
            </w:r>
          </w:p>
          <w:p w:rsidR="00CD5949" w:rsidRDefault="00CD5949" w:rsidP="004A0162">
            <w:pPr>
              <w:jc w:val="left"/>
            </w:pPr>
            <w:r>
              <w:t>Setting/time period</w:t>
            </w:r>
          </w:p>
          <w:p w:rsidR="00CD5949" w:rsidRDefault="00CD5949" w:rsidP="004A0162">
            <w:pPr>
              <w:jc w:val="left"/>
            </w:pPr>
            <w:r>
              <w:t>Reading assignment</w:t>
            </w:r>
          </w:p>
          <w:p w:rsidR="00CD5949" w:rsidRDefault="00CD5949" w:rsidP="004A0162">
            <w:pPr>
              <w:jc w:val="left"/>
            </w:pPr>
            <w:r>
              <w:t>Ch1-2</w:t>
            </w:r>
          </w:p>
          <w:p w:rsidR="00CD5949" w:rsidRDefault="00CD5949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24</w:t>
            </w:r>
          </w:p>
          <w:p w:rsidR="00CD5949" w:rsidRDefault="00F01CE6" w:rsidP="004A0162">
            <w:pPr>
              <w:jc w:val="left"/>
            </w:pPr>
            <w:r>
              <w:t>Passage analysis/discussion</w:t>
            </w: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3-4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25</w:t>
            </w:r>
          </w:p>
          <w:p w:rsidR="00CD5949" w:rsidRDefault="00F01CE6" w:rsidP="004A0162">
            <w:pPr>
              <w:jc w:val="left"/>
            </w:pPr>
            <w:r>
              <w:t>Passage analysis/discussion</w:t>
            </w: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5-6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28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7-8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29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9-10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30</w:t>
            </w:r>
            <w:r w:rsidR="00F01CE6">
              <w:t xml:space="preserve"> QUIZ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11-12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13-14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2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15-16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5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16-17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6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18-19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7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proofErr w:type="spellStart"/>
            <w:r>
              <w:t>Ch</w:t>
            </w:r>
            <w:proofErr w:type="spellEnd"/>
            <w:r>
              <w:t xml:space="preserve"> 20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8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Summative work period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9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PD -Day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12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 xml:space="preserve">Thanksgiving 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13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Summative work period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14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Passage seminars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15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Passage seminars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16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  <w:r>
              <w:t>Passage seminars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19</w:t>
            </w:r>
            <w:r w:rsidR="00F01CE6">
              <w:t xml:space="preserve"> Essay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20</w:t>
            </w:r>
            <w:r w:rsidR="00F01CE6">
              <w:t xml:space="preserve"> Essay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21</w:t>
            </w:r>
            <w:r w:rsidR="00F01CE6">
              <w:t xml:space="preserve"> Essay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22</w:t>
            </w:r>
            <w:r w:rsidR="00F01CE6">
              <w:t xml:space="preserve"> Test Review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23</w:t>
            </w:r>
            <w:r w:rsidR="00F01CE6">
              <w:t xml:space="preserve"> Final Test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26</w:t>
            </w:r>
          </w:p>
          <w:p w:rsidR="00F01CE6" w:rsidRDefault="00F01CE6" w:rsidP="004A0162">
            <w:pPr>
              <w:jc w:val="left"/>
            </w:pPr>
          </w:p>
          <w:p w:rsidR="00F01CE6" w:rsidRDefault="00F01CE6" w:rsidP="004A0162">
            <w:pPr>
              <w:jc w:val="left"/>
            </w:pPr>
            <w:r>
              <w:t>Buffer day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27</w:t>
            </w:r>
          </w:p>
          <w:p w:rsidR="00F01CE6" w:rsidRDefault="00F01CE6" w:rsidP="004A0162">
            <w:pPr>
              <w:jc w:val="left"/>
            </w:pPr>
          </w:p>
          <w:p w:rsidR="00F01CE6" w:rsidRDefault="00F01CE6" w:rsidP="004A0162">
            <w:pPr>
              <w:jc w:val="left"/>
            </w:pPr>
            <w:r>
              <w:t>Hamlet intro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28</w:t>
            </w:r>
          </w:p>
          <w:p w:rsidR="00CD5949" w:rsidRDefault="00CD5949" w:rsidP="004A0162">
            <w:pPr>
              <w:jc w:val="left"/>
            </w:pPr>
          </w:p>
          <w:p w:rsidR="00CD5949" w:rsidRDefault="00CD5949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29</w:t>
            </w:r>
            <w:r w:rsidR="00F01CE6">
              <w:t xml:space="preserve"> 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30</w:t>
            </w:r>
            <w:r w:rsidR="00CD5949">
              <w:t xml:space="preserve"> </w:t>
            </w:r>
            <w:r w:rsidR="00F01CE6">
              <w:t xml:space="preserve"> 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2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3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4</w:t>
            </w: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  <w:r>
              <w:t>5</w:t>
            </w: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  <w:r>
              <w:t>6</w:t>
            </w: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</w:p>
        </w:tc>
      </w:tr>
      <w:tr w:rsidR="004A0162" w:rsidTr="004A0162"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5" w:type="dxa"/>
          </w:tcPr>
          <w:p w:rsidR="004A0162" w:rsidRDefault="004A0162" w:rsidP="004A0162">
            <w:pPr>
              <w:jc w:val="left"/>
            </w:pPr>
          </w:p>
        </w:tc>
        <w:tc>
          <w:tcPr>
            <w:tcW w:w="1916" w:type="dxa"/>
          </w:tcPr>
          <w:p w:rsidR="004A0162" w:rsidRDefault="004A0162" w:rsidP="004A0162">
            <w:pPr>
              <w:jc w:val="left"/>
            </w:pPr>
          </w:p>
        </w:tc>
      </w:tr>
    </w:tbl>
    <w:p w:rsidR="004A0162" w:rsidRPr="004A0162" w:rsidRDefault="004A0162" w:rsidP="004A0162"/>
    <w:sectPr w:rsidR="004A0162" w:rsidRPr="004A0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8FD"/>
    <w:multiLevelType w:val="hybridMultilevel"/>
    <w:tmpl w:val="A4EA0E6C"/>
    <w:lvl w:ilvl="0" w:tplc="83F6D47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87"/>
    <w:rsid w:val="001E01E9"/>
    <w:rsid w:val="00430B81"/>
    <w:rsid w:val="004A0162"/>
    <w:rsid w:val="005771A9"/>
    <w:rsid w:val="006E7BDA"/>
    <w:rsid w:val="007A2687"/>
    <w:rsid w:val="008C71AB"/>
    <w:rsid w:val="00CD5949"/>
    <w:rsid w:val="00F01CE6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2015-09-04T17:26:00Z</dcterms:created>
  <dcterms:modified xsi:type="dcterms:W3CDTF">2015-09-22T00:41:00Z</dcterms:modified>
</cp:coreProperties>
</file>